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AAFDC5" w14:textId="6A43287E" w:rsidR="00A14FAF" w:rsidRPr="005B0ACF" w:rsidRDefault="00293873" w:rsidP="005F56EB">
      <w:pPr>
        <w:spacing w:line="400" w:lineRule="exact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Mike Descoteaux</w:t>
      </w:r>
    </w:p>
    <w:p w14:paraId="75662BD8" w14:textId="2491966D" w:rsidR="00341512" w:rsidRPr="004A1B90" w:rsidRDefault="00293873" w:rsidP="00CF6E4B">
      <w:pPr>
        <w:jc w:val="center"/>
        <w:rPr>
          <w:rFonts w:asciiTheme="minorHAnsi" w:hAnsiTheme="minorHAnsi"/>
          <w:sz w:val="20"/>
          <w:szCs w:val="20"/>
        </w:rPr>
      </w:pPr>
      <w:r>
        <w:rPr>
          <w:rFonts w:asciiTheme="minorHAnsi" w:eastAsia="Helvetica" w:hAnsiTheme="minorHAnsi" w:cs="Helvetica"/>
          <w:sz w:val="20"/>
          <w:szCs w:val="20"/>
        </w:rPr>
        <w:t>978-790-</w:t>
      </w:r>
      <w:proofErr w:type="gramStart"/>
      <w:r>
        <w:rPr>
          <w:rFonts w:asciiTheme="minorHAnsi" w:eastAsia="Helvetica" w:hAnsiTheme="minorHAnsi" w:cs="Helvetica"/>
          <w:sz w:val="20"/>
          <w:szCs w:val="20"/>
        </w:rPr>
        <w:t>7537  •</w:t>
      </w:r>
      <w:proofErr w:type="gramEnd"/>
      <w:r>
        <w:rPr>
          <w:rFonts w:asciiTheme="minorHAnsi" w:eastAsia="Helvetica" w:hAnsiTheme="minorHAnsi" w:cs="Helvetica"/>
          <w:sz w:val="20"/>
          <w:szCs w:val="20"/>
        </w:rPr>
        <w:t xml:space="preserve">  descoteaux.mike@gmail.com</w:t>
      </w:r>
      <w:r w:rsidR="009A7F72">
        <w:rPr>
          <w:rFonts w:asciiTheme="minorHAnsi" w:eastAsia="Helvetica" w:hAnsiTheme="minorHAnsi" w:cs="Helvetica"/>
          <w:sz w:val="20"/>
          <w:szCs w:val="20"/>
        </w:rPr>
        <w:t xml:space="preserve"> •  </w:t>
      </w:r>
      <w:hyperlink r:id="rId5" w:history="1">
        <w:r w:rsidR="009A7F72" w:rsidRPr="009A7F72">
          <w:rPr>
            <w:rStyle w:val="Hyperlink"/>
            <w:rFonts w:asciiTheme="minorHAnsi" w:eastAsia="Helvetica" w:hAnsiTheme="minorHAnsi" w:cs="Helvetica"/>
            <w:sz w:val="20"/>
            <w:szCs w:val="20"/>
          </w:rPr>
          <w:t>LinkedIn</w:t>
        </w:r>
      </w:hyperlink>
    </w:p>
    <w:p w14:paraId="10000001" w14:textId="35B2CDE9" w:rsidR="003456EE" w:rsidRPr="000C1FAB" w:rsidRDefault="000C1FAB" w:rsidP="000C1FAB">
      <w:pPr>
        <w:pBdr>
          <w:bottom w:val="single" w:sz="4" w:space="1" w:color="auto"/>
        </w:pBdr>
        <w:spacing w:line="280" w:lineRule="exact"/>
        <w:rPr>
          <w:b/>
          <w:sz w:val="18"/>
          <w:szCs w:val="18"/>
        </w:rPr>
      </w:pPr>
      <w:r w:rsidRPr="000C1FAB">
        <w:rPr>
          <w:b/>
          <w:sz w:val="18"/>
          <w:szCs w:val="18"/>
        </w:rPr>
        <w:t>PROFESSIONAL SUMMARY</w:t>
      </w:r>
    </w:p>
    <w:p w14:paraId="006EDC84" w14:textId="629BEA50" w:rsidR="00C057AA" w:rsidRDefault="00C057AA" w:rsidP="008B484C">
      <w:pPr>
        <w:spacing w:line="280" w:lineRule="exact"/>
        <w:rPr>
          <w:rFonts w:asciiTheme="minorHAnsi" w:hAnsiTheme="minorHAnsi" w:cs="Calibri"/>
          <w:sz w:val="18"/>
          <w:szCs w:val="18"/>
        </w:rPr>
      </w:pPr>
      <w:r>
        <w:rPr>
          <w:sz w:val="18"/>
          <w:szCs w:val="18"/>
        </w:rPr>
        <w:t>Product Management leader</w:t>
      </w:r>
      <w:r w:rsidR="00A01ACD">
        <w:rPr>
          <w:sz w:val="18"/>
          <w:szCs w:val="18"/>
        </w:rPr>
        <w:t xml:space="preserve"> with 10</w:t>
      </w:r>
      <w:r w:rsidR="00AA5389">
        <w:rPr>
          <w:sz w:val="18"/>
          <w:szCs w:val="18"/>
        </w:rPr>
        <w:t>+ years</w:t>
      </w:r>
      <w:r w:rsidR="00C416F7">
        <w:rPr>
          <w:sz w:val="18"/>
          <w:szCs w:val="18"/>
        </w:rPr>
        <w:t xml:space="preserve"> of experience</w:t>
      </w:r>
      <w:r w:rsidR="00AA5389">
        <w:rPr>
          <w:sz w:val="18"/>
          <w:szCs w:val="18"/>
        </w:rPr>
        <w:t xml:space="preserve"> building and scaling data and </w:t>
      </w:r>
      <w:r w:rsidR="00437AD4">
        <w:rPr>
          <w:sz w:val="18"/>
          <w:szCs w:val="18"/>
        </w:rPr>
        <w:t xml:space="preserve">user </w:t>
      </w:r>
      <w:r>
        <w:rPr>
          <w:sz w:val="18"/>
          <w:szCs w:val="18"/>
        </w:rPr>
        <w:t>experience applications from 0-to-1. Experienced in platform integrations,</w:t>
      </w:r>
      <w:r>
        <w:rPr>
          <w:rFonts w:asciiTheme="minorHAnsi" w:hAnsiTheme="minorHAnsi" w:cs="Calibri"/>
          <w:sz w:val="18"/>
          <w:szCs w:val="18"/>
        </w:rPr>
        <w:t xml:space="preserve"> </w:t>
      </w:r>
      <w:r w:rsidR="000964EE">
        <w:rPr>
          <w:rFonts w:asciiTheme="minorHAnsi" w:hAnsiTheme="minorHAnsi" w:cs="Calibri"/>
          <w:sz w:val="18"/>
          <w:szCs w:val="18"/>
        </w:rPr>
        <w:t>complex workflow web applications</w:t>
      </w:r>
      <w:r>
        <w:rPr>
          <w:rFonts w:asciiTheme="minorHAnsi" w:hAnsiTheme="minorHAnsi" w:cs="Calibri"/>
          <w:sz w:val="18"/>
          <w:szCs w:val="18"/>
        </w:rPr>
        <w:t xml:space="preserve">, </w:t>
      </w:r>
      <w:r w:rsidR="00A41756">
        <w:rPr>
          <w:rFonts w:asciiTheme="minorHAnsi" w:hAnsiTheme="minorHAnsi" w:cs="Calibri"/>
          <w:sz w:val="18"/>
          <w:szCs w:val="18"/>
        </w:rPr>
        <w:t xml:space="preserve">analytics </w:t>
      </w:r>
      <w:r w:rsidR="007C7B47">
        <w:rPr>
          <w:rFonts w:asciiTheme="minorHAnsi" w:hAnsiTheme="minorHAnsi" w:cs="Calibri"/>
          <w:sz w:val="18"/>
          <w:szCs w:val="18"/>
        </w:rPr>
        <w:t>tools/dashb</w:t>
      </w:r>
      <w:r w:rsidR="000964EE">
        <w:rPr>
          <w:rFonts w:asciiTheme="minorHAnsi" w:hAnsiTheme="minorHAnsi" w:cs="Calibri"/>
          <w:sz w:val="18"/>
          <w:szCs w:val="18"/>
        </w:rPr>
        <w:t>o</w:t>
      </w:r>
      <w:r w:rsidR="007C7B47">
        <w:rPr>
          <w:rFonts w:asciiTheme="minorHAnsi" w:hAnsiTheme="minorHAnsi" w:cs="Calibri"/>
          <w:sz w:val="18"/>
          <w:szCs w:val="18"/>
        </w:rPr>
        <w:t>a</w:t>
      </w:r>
      <w:r w:rsidR="000964EE">
        <w:rPr>
          <w:rFonts w:asciiTheme="minorHAnsi" w:hAnsiTheme="minorHAnsi" w:cs="Calibri"/>
          <w:sz w:val="18"/>
          <w:szCs w:val="18"/>
        </w:rPr>
        <w:t>rds</w:t>
      </w:r>
      <w:r w:rsidR="00A41756">
        <w:rPr>
          <w:rFonts w:asciiTheme="minorHAnsi" w:hAnsiTheme="minorHAnsi" w:cs="Calibri"/>
          <w:sz w:val="18"/>
          <w:szCs w:val="18"/>
        </w:rPr>
        <w:t>,</w:t>
      </w:r>
      <w:r>
        <w:rPr>
          <w:rFonts w:asciiTheme="minorHAnsi" w:hAnsiTheme="minorHAnsi" w:cs="Calibri"/>
          <w:sz w:val="18"/>
          <w:szCs w:val="18"/>
        </w:rPr>
        <w:t xml:space="preserve"> </w:t>
      </w:r>
      <w:r w:rsidR="00830B04">
        <w:rPr>
          <w:rFonts w:asciiTheme="minorHAnsi" w:hAnsiTheme="minorHAnsi" w:cs="Calibri"/>
          <w:sz w:val="18"/>
          <w:szCs w:val="18"/>
        </w:rPr>
        <w:t>data</w:t>
      </w:r>
      <w:r w:rsidR="008A6CA4">
        <w:rPr>
          <w:rFonts w:asciiTheme="minorHAnsi" w:hAnsiTheme="minorHAnsi" w:cs="Calibri"/>
          <w:sz w:val="18"/>
          <w:szCs w:val="18"/>
        </w:rPr>
        <w:t xml:space="preserve"> catalogs &amp;</w:t>
      </w:r>
      <w:r>
        <w:rPr>
          <w:rFonts w:asciiTheme="minorHAnsi" w:hAnsiTheme="minorHAnsi" w:cs="Calibri"/>
          <w:sz w:val="18"/>
          <w:szCs w:val="18"/>
        </w:rPr>
        <w:t xml:space="preserve"> governance</w:t>
      </w:r>
      <w:r w:rsidR="00A41756">
        <w:rPr>
          <w:rFonts w:asciiTheme="minorHAnsi" w:hAnsiTheme="minorHAnsi" w:cs="Calibri"/>
          <w:sz w:val="18"/>
          <w:szCs w:val="18"/>
        </w:rPr>
        <w:t xml:space="preserve">, and customer </w:t>
      </w:r>
      <w:r w:rsidR="009657EC">
        <w:rPr>
          <w:rFonts w:asciiTheme="minorHAnsi" w:hAnsiTheme="minorHAnsi" w:cs="Calibri"/>
          <w:sz w:val="18"/>
          <w:szCs w:val="18"/>
        </w:rPr>
        <w:t>engagement</w:t>
      </w:r>
      <w:r w:rsidRPr="0037740F">
        <w:rPr>
          <w:rFonts w:asciiTheme="minorHAnsi" w:hAnsiTheme="minorHAnsi" w:cs="Calibri"/>
          <w:sz w:val="18"/>
          <w:szCs w:val="18"/>
        </w:rPr>
        <w:t xml:space="preserve">. </w:t>
      </w:r>
      <w:r>
        <w:rPr>
          <w:rFonts w:asciiTheme="minorHAnsi" w:hAnsiTheme="minorHAnsi" w:cs="Calibri"/>
          <w:sz w:val="18"/>
          <w:szCs w:val="18"/>
        </w:rPr>
        <w:t xml:space="preserve">Deep technical understanding and design taste, excelling at transforming complex, ambiguous technical requirements into </w:t>
      </w:r>
      <w:r w:rsidR="00A41756">
        <w:rPr>
          <w:rFonts w:asciiTheme="minorHAnsi" w:hAnsiTheme="minorHAnsi" w:cs="Calibri"/>
          <w:sz w:val="18"/>
          <w:szCs w:val="18"/>
        </w:rPr>
        <w:t>cohesive, customer-centric product strategies. Hands-on with SQL</w:t>
      </w:r>
      <w:r w:rsidRPr="0037740F">
        <w:rPr>
          <w:rFonts w:asciiTheme="minorHAnsi" w:hAnsiTheme="minorHAnsi" w:cs="Calibri"/>
          <w:sz w:val="18"/>
          <w:szCs w:val="18"/>
        </w:rPr>
        <w:t xml:space="preserve"> a</w:t>
      </w:r>
      <w:r w:rsidR="00A41756">
        <w:rPr>
          <w:rFonts w:asciiTheme="minorHAnsi" w:hAnsiTheme="minorHAnsi" w:cs="Calibri"/>
          <w:sz w:val="18"/>
          <w:szCs w:val="18"/>
        </w:rPr>
        <w:t>nd agentic AI tooling (</w:t>
      </w:r>
      <w:r w:rsidR="00A277AC">
        <w:rPr>
          <w:rFonts w:asciiTheme="minorHAnsi" w:hAnsiTheme="minorHAnsi" w:cs="Calibri"/>
          <w:sz w:val="18"/>
          <w:szCs w:val="18"/>
        </w:rPr>
        <w:t xml:space="preserve">e.g., </w:t>
      </w:r>
      <w:proofErr w:type="spellStart"/>
      <w:r w:rsidR="00A41756">
        <w:rPr>
          <w:rFonts w:asciiTheme="minorHAnsi" w:hAnsiTheme="minorHAnsi" w:cs="Calibri"/>
          <w:sz w:val="18"/>
          <w:szCs w:val="18"/>
        </w:rPr>
        <w:t>Kiro</w:t>
      </w:r>
      <w:proofErr w:type="spellEnd"/>
      <w:r w:rsidR="00A277AC">
        <w:rPr>
          <w:rFonts w:asciiTheme="minorHAnsi" w:hAnsiTheme="minorHAnsi" w:cs="Calibri"/>
          <w:sz w:val="18"/>
          <w:szCs w:val="18"/>
        </w:rPr>
        <w:t>/Claude</w:t>
      </w:r>
      <w:r w:rsidR="00A41756">
        <w:rPr>
          <w:rFonts w:asciiTheme="minorHAnsi" w:hAnsiTheme="minorHAnsi" w:cs="Calibri"/>
          <w:sz w:val="18"/>
          <w:szCs w:val="18"/>
        </w:rPr>
        <w:t xml:space="preserve">); 8+ years in the </w:t>
      </w:r>
      <w:r>
        <w:rPr>
          <w:rFonts w:asciiTheme="minorHAnsi" w:hAnsiTheme="minorHAnsi" w:cs="Calibri"/>
          <w:sz w:val="18"/>
          <w:szCs w:val="18"/>
        </w:rPr>
        <w:t xml:space="preserve">AI/ML </w:t>
      </w:r>
      <w:r w:rsidR="00A41756">
        <w:rPr>
          <w:rFonts w:asciiTheme="minorHAnsi" w:hAnsiTheme="minorHAnsi" w:cs="Calibri"/>
          <w:sz w:val="18"/>
          <w:szCs w:val="18"/>
        </w:rPr>
        <w:t>model development space.</w:t>
      </w:r>
    </w:p>
    <w:p w14:paraId="2A87F43E" w14:textId="6E7EB463" w:rsidR="00886C31" w:rsidRPr="000C1FAB" w:rsidRDefault="000C1FAB" w:rsidP="000C1FAB">
      <w:pPr>
        <w:pBdr>
          <w:bottom w:val="single" w:sz="4" w:space="1" w:color="auto"/>
        </w:pBdr>
        <w:spacing w:line="280" w:lineRule="exact"/>
        <w:rPr>
          <w:b/>
          <w:sz w:val="18"/>
          <w:szCs w:val="18"/>
        </w:rPr>
      </w:pPr>
      <w:r w:rsidRPr="000C1FAB">
        <w:rPr>
          <w:b/>
          <w:sz w:val="18"/>
          <w:szCs w:val="18"/>
        </w:rPr>
        <w:t>SKILLS</w:t>
      </w:r>
    </w:p>
    <w:p w14:paraId="3CB1BC60" w14:textId="72CD640B" w:rsidR="00886C31" w:rsidRPr="00743261" w:rsidRDefault="00886C31" w:rsidP="00886C31">
      <w:pPr>
        <w:tabs>
          <w:tab w:val="left" w:pos="1800"/>
        </w:tabs>
        <w:spacing w:line="280" w:lineRule="exact"/>
        <w:ind w:left="1800" w:hanging="1800"/>
        <w:rPr>
          <w:sz w:val="18"/>
          <w:szCs w:val="18"/>
        </w:rPr>
      </w:pPr>
      <w:r>
        <w:rPr>
          <w:b/>
          <w:sz w:val="18"/>
          <w:szCs w:val="18"/>
        </w:rPr>
        <w:t>Software:</w:t>
      </w:r>
      <w:r>
        <w:rPr>
          <w:b/>
          <w:sz w:val="18"/>
          <w:szCs w:val="18"/>
        </w:rPr>
        <w:tab/>
      </w:r>
      <w:proofErr w:type="spellStart"/>
      <w:r>
        <w:rPr>
          <w:sz w:val="18"/>
          <w:szCs w:val="18"/>
        </w:rPr>
        <w:t>Kiro</w:t>
      </w:r>
      <w:proofErr w:type="spellEnd"/>
      <w:r w:rsidR="00CB59D6">
        <w:rPr>
          <w:sz w:val="18"/>
          <w:szCs w:val="18"/>
        </w:rPr>
        <w:t xml:space="preserve"> (Agentic IDE)</w:t>
      </w:r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Figma</w:t>
      </w:r>
      <w:proofErr w:type="spellEnd"/>
      <w:r>
        <w:rPr>
          <w:sz w:val="18"/>
          <w:szCs w:val="18"/>
        </w:rPr>
        <w:t xml:space="preserve"> (UX), </w:t>
      </w:r>
      <w:r w:rsidR="00CF03E1">
        <w:rPr>
          <w:sz w:val="18"/>
          <w:szCs w:val="18"/>
        </w:rPr>
        <w:t xml:space="preserve">Jira, Asana, </w:t>
      </w:r>
      <w:r>
        <w:rPr>
          <w:sz w:val="18"/>
          <w:szCs w:val="18"/>
        </w:rPr>
        <w:t>Tableau</w:t>
      </w:r>
      <w:r w:rsidR="005240DA">
        <w:rPr>
          <w:sz w:val="18"/>
          <w:szCs w:val="18"/>
        </w:rPr>
        <w:t xml:space="preserve"> (BI/Analytics)</w:t>
      </w:r>
      <w:r w:rsidR="00CF03E1">
        <w:rPr>
          <w:sz w:val="18"/>
          <w:szCs w:val="18"/>
        </w:rPr>
        <w:t xml:space="preserve">, </w:t>
      </w:r>
      <w:r w:rsidR="00F246B8">
        <w:rPr>
          <w:sz w:val="18"/>
          <w:szCs w:val="18"/>
        </w:rPr>
        <w:t xml:space="preserve">SQL, </w:t>
      </w:r>
      <w:r w:rsidR="00CF03E1">
        <w:rPr>
          <w:sz w:val="18"/>
          <w:szCs w:val="18"/>
        </w:rPr>
        <w:t>AWS</w:t>
      </w:r>
      <w:r w:rsidR="00121381">
        <w:rPr>
          <w:sz w:val="18"/>
          <w:szCs w:val="18"/>
        </w:rPr>
        <w:t xml:space="preserve"> Cloud</w:t>
      </w:r>
      <w:r w:rsidR="00CF03E1">
        <w:rPr>
          <w:sz w:val="18"/>
          <w:szCs w:val="18"/>
        </w:rPr>
        <w:t xml:space="preserve">, </w:t>
      </w:r>
      <w:r w:rsidR="005240DA">
        <w:rPr>
          <w:sz w:val="18"/>
          <w:szCs w:val="18"/>
        </w:rPr>
        <w:t>Adobe Illustrator</w:t>
      </w:r>
      <w:r w:rsidR="00CF03E1">
        <w:rPr>
          <w:sz w:val="18"/>
          <w:szCs w:val="18"/>
        </w:rPr>
        <w:t xml:space="preserve">, </w:t>
      </w:r>
      <w:r>
        <w:rPr>
          <w:sz w:val="18"/>
          <w:szCs w:val="18"/>
        </w:rPr>
        <w:t>HTML/CSS/</w:t>
      </w:r>
      <w:proofErr w:type="spellStart"/>
      <w:r>
        <w:rPr>
          <w:sz w:val="18"/>
          <w:szCs w:val="18"/>
        </w:rPr>
        <w:t>Javascript</w:t>
      </w:r>
      <w:proofErr w:type="spellEnd"/>
    </w:p>
    <w:p w14:paraId="15D1C1CB" w14:textId="7853BA37" w:rsidR="002F4634" w:rsidRPr="00743261" w:rsidRDefault="00886C31" w:rsidP="00886C31">
      <w:pPr>
        <w:tabs>
          <w:tab w:val="left" w:pos="1800"/>
        </w:tabs>
        <w:spacing w:line="280" w:lineRule="exact"/>
        <w:ind w:left="1800" w:hanging="1800"/>
        <w:rPr>
          <w:sz w:val="18"/>
          <w:szCs w:val="18"/>
        </w:rPr>
      </w:pPr>
      <w:r>
        <w:rPr>
          <w:b/>
          <w:sz w:val="18"/>
          <w:szCs w:val="18"/>
        </w:rPr>
        <w:t>Business Expertise:</w:t>
      </w:r>
      <w:r>
        <w:rPr>
          <w:b/>
          <w:sz w:val="18"/>
          <w:szCs w:val="18"/>
        </w:rPr>
        <w:tab/>
      </w:r>
      <w:r>
        <w:rPr>
          <w:sz w:val="18"/>
          <w:szCs w:val="18"/>
        </w:rPr>
        <w:t xml:space="preserve">Product </w:t>
      </w:r>
      <w:r w:rsidR="00C21A66">
        <w:rPr>
          <w:sz w:val="18"/>
          <w:szCs w:val="18"/>
        </w:rPr>
        <w:t>Strategy &amp; Development, Cross-Functional Roadmaps &amp; Prioritization</w:t>
      </w:r>
      <w:r>
        <w:rPr>
          <w:sz w:val="18"/>
          <w:szCs w:val="18"/>
        </w:rPr>
        <w:t xml:space="preserve">, </w:t>
      </w:r>
      <w:r w:rsidR="00C21A66">
        <w:rPr>
          <w:sz w:val="18"/>
          <w:szCs w:val="18"/>
        </w:rPr>
        <w:t xml:space="preserve">Customer Engagement, </w:t>
      </w:r>
      <w:r>
        <w:rPr>
          <w:sz w:val="18"/>
          <w:szCs w:val="18"/>
        </w:rPr>
        <w:t xml:space="preserve">Data Pipelines &amp; Platforms, </w:t>
      </w:r>
      <w:r w:rsidR="00C21A66">
        <w:rPr>
          <w:sz w:val="18"/>
          <w:szCs w:val="18"/>
        </w:rPr>
        <w:t>Data Governance, Analytics, Leadership Alignment</w:t>
      </w:r>
      <w:r>
        <w:rPr>
          <w:sz w:val="18"/>
          <w:szCs w:val="18"/>
        </w:rPr>
        <w:t xml:space="preserve">, </w:t>
      </w:r>
      <w:r w:rsidR="00363458">
        <w:rPr>
          <w:sz w:val="18"/>
          <w:szCs w:val="18"/>
        </w:rPr>
        <w:t>Web/UX Design</w:t>
      </w:r>
    </w:p>
    <w:p w14:paraId="2B04376E" w14:textId="3AAEC7A7" w:rsidR="00571987" w:rsidRPr="000C1FAB" w:rsidRDefault="000C1FAB" w:rsidP="000C1FAB">
      <w:pPr>
        <w:pBdr>
          <w:bottom w:val="single" w:sz="4" w:space="1" w:color="auto"/>
        </w:pBdr>
        <w:spacing w:line="280" w:lineRule="exact"/>
        <w:rPr>
          <w:b/>
          <w:sz w:val="18"/>
          <w:szCs w:val="18"/>
        </w:rPr>
      </w:pPr>
      <w:r w:rsidRPr="000C1FAB">
        <w:rPr>
          <w:b/>
          <w:sz w:val="18"/>
          <w:szCs w:val="18"/>
        </w:rPr>
        <w:t>PROFESSIONAL EXPERIENCE</w:t>
      </w:r>
    </w:p>
    <w:p w14:paraId="4C4D28B9" w14:textId="37EAD8A4" w:rsidR="00363458" w:rsidRDefault="00363458" w:rsidP="00743261">
      <w:pPr>
        <w:tabs>
          <w:tab w:val="right" w:pos="10800"/>
        </w:tabs>
        <w:spacing w:line="280" w:lineRule="exact"/>
        <w:rPr>
          <w:b/>
          <w:sz w:val="18"/>
          <w:szCs w:val="18"/>
        </w:rPr>
      </w:pPr>
      <w:r>
        <w:rPr>
          <w:b/>
          <w:sz w:val="18"/>
          <w:szCs w:val="18"/>
        </w:rPr>
        <w:t>AMAZON</w:t>
      </w:r>
      <w:r w:rsidRPr="00363458">
        <w:rPr>
          <w:sz w:val="18"/>
          <w:szCs w:val="18"/>
        </w:rPr>
        <w:t>, Boston, MA</w:t>
      </w:r>
      <w:r>
        <w:rPr>
          <w:b/>
          <w:sz w:val="18"/>
          <w:szCs w:val="18"/>
        </w:rPr>
        <w:tab/>
        <w:t>Jun 2018 - Present</w:t>
      </w:r>
    </w:p>
    <w:p w14:paraId="6E3D1652" w14:textId="388E3B67" w:rsidR="002A6BA4" w:rsidRDefault="00CC4D5C" w:rsidP="00743261">
      <w:pPr>
        <w:tabs>
          <w:tab w:val="right" w:pos="10800"/>
        </w:tabs>
        <w:spacing w:line="280" w:lineRule="exact"/>
        <w:rPr>
          <w:sz w:val="18"/>
          <w:szCs w:val="18"/>
        </w:rPr>
      </w:pPr>
      <w:r>
        <w:rPr>
          <w:b/>
          <w:sz w:val="18"/>
          <w:szCs w:val="18"/>
        </w:rPr>
        <w:t>Staff</w:t>
      </w:r>
      <w:r w:rsidR="00E32A14">
        <w:rPr>
          <w:b/>
          <w:sz w:val="18"/>
          <w:szCs w:val="18"/>
        </w:rPr>
        <w:t xml:space="preserve"> Product Mana</w:t>
      </w:r>
      <w:r w:rsidR="000D3FB0">
        <w:rPr>
          <w:b/>
          <w:sz w:val="18"/>
          <w:szCs w:val="18"/>
        </w:rPr>
        <w:t xml:space="preserve">ger – Technical, </w:t>
      </w:r>
      <w:proofErr w:type="spellStart"/>
      <w:r w:rsidR="000D3FB0">
        <w:rPr>
          <w:b/>
          <w:sz w:val="18"/>
          <w:szCs w:val="18"/>
        </w:rPr>
        <w:t>Omnichannel</w:t>
      </w:r>
      <w:proofErr w:type="spellEnd"/>
      <w:r w:rsidR="000D3FB0">
        <w:rPr>
          <w:b/>
          <w:sz w:val="18"/>
          <w:szCs w:val="18"/>
        </w:rPr>
        <w:t xml:space="preserve"> Platform Analytics &amp; Customer Experience</w:t>
      </w:r>
      <w:r w:rsidR="00E32A14">
        <w:rPr>
          <w:b/>
          <w:sz w:val="18"/>
          <w:szCs w:val="18"/>
        </w:rPr>
        <w:t xml:space="preserve">, </w:t>
      </w:r>
      <w:r w:rsidR="000D571D">
        <w:rPr>
          <w:b/>
          <w:sz w:val="18"/>
          <w:szCs w:val="18"/>
        </w:rPr>
        <w:t>AGI</w:t>
      </w:r>
      <w:r w:rsidR="002A6BA4">
        <w:rPr>
          <w:b/>
          <w:sz w:val="18"/>
          <w:szCs w:val="18"/>
        </w:rPr>
        <w:t xml:space="preserve"> Data Services</w:t>
      </w:r>
      <w:r w:rsidR="00363458" w:rsidRPr="00363458">
        <w:rPr>
          <w:sz w:val="18"/>
          <w:szCs w:val="18"/>
        </w:rPr>
        <w:t xml:space="preserve">, </w:t>
      </w:r>
      <w:r w:rsidR="00363458">
        <w:rPr>
          <w:sz w:val="18"/>
          <w:szCs w:val="18"/>
        </w:rPr>
        <w:t>May 20</w:t>
      </w:r>
      <w:r w:rsidR="00363458" w:rsidRPr="00363458">
        <w:rPr>
          <w:sz w:val="18"/>
          <w:szCs w:val="18"/>
        </w:rPr>
        <w:t>24 – Present</w:t>
      </w:r>
    </w:p>
    <w:p w14:paraId="2C4DD1A7" w14:textId="64A180A7" w:rsidR="00E807A7" w:rsidRPr="00111306" w:rsidRDefault="00E807A7" w:rsidP="00743261">
      <w:pPr>
        <w:tabs>
          <w:tab w:val="right" w:pos="10800"/>
        </w:tabs>
        <w:spacing w:line="280" w:lineRule="exact"/>
        <w:rPr>
          <w:i/>
          <w:sz w:val="18"/>
          <w:szCs w:val="18"/>
        </w:rPr>
      </w:pPr>
      <w:r w:rsidRPr="00111306">
        <w:rPr>
          <w:i/>
          <w:sz w:val="18"/>
          <w:szCs w:val="18"/>
        </w:rPr>
        <w:t xml:space="preserve">Built and scaled a $300M+ </w:t>
      </w:r>
      <w:proofErr w:type="spellStart"/>
      <w:r w:rsidRPr="00111306">
        <w:rPr>
          <w:i/>
          <w:sz w:val="18"/>
          <w:szCs w:val="18"/>
        </w:rPr>
        <w:t>omnichannel</w:t>
      </w:r>
      <w:proofErr w:type="spellEnd"/>
      <w:r w:rsidRPr="00111306">
        <w:rPr>
          <w:i/>
          <w:sz w:val="18"/>
          <w:szCs w:val="18"/>
        </w:rPr>
        <w:t xml:space="preserve"> </w:t>
      </w:r>
      <w:r w:rsidR="00F07E18" w:rsidRPr="00111306">
        <w:rPr>
          <w:i/>
          <w:sz w:val="18"/>
          <w:szCs w:val="18"/>
        </w:rPr>
        <w:t xml:space="preserve">AI/ML </w:t>
      </w:r>
      <w:r w:rsidRPr="00111306">
        <w:rPr>
          <w:i/>
          <w:sz w:val="18"/>
          <w:szCs w:val="18"/>
        </w:rPr>
        <w:t xml:space="preserve">data management platform, </w:t>
      </w:r>
      <w:r w:rsidR="00625968">
        <w:rPr>
          <w:i/>
          <w:sz w:val="18"/>
          <w:szCs w:val="18"/>
        </w:rPr>
        <w:t>unifying</w:t>
      </w:r>
      <w:r w:rsidRPr="00111306">
        <w:rPr>
          <w:i/>
          <w:sz w:val="18"/>
          <w:szCs w:val="18"/>
        </w:rPr>
        <w:t xml:space="preserve"> 7 fragmented tools into </w:t>
      </w:r>
      <w:r w:rsidR="00E661B9">
        <w:rPr>
          <w:i/>
          <w:sz w:val="18"/>
          <w:szCs w:val="18"/>
        </w:rPr>
        <w:t>a connective tissue</w:t>
      </w:r>
      <w:r w:rsidRPr="00111306">
        <w:rPr>
          <w:i/>
          <w:sz w:val="18"/>
          <w:szCs w:val="18"/>
        </w:rPr>
        <w:t xml:space="preserve"> CX, unlocking a $100M+/year </w:t>
      </w:r>
      <w:r w:rsidR="00E2632E">
        <w:rPr>
          <w:i/>
          <w:sz w:val="18"/>
          <w:szCs w:val="18"/>
        </w:rPr>
        <w:t>vendor AI</w:t>
      </w:r>
      <w:r w:rsidRPr="00111306">
        <w:rPr>
          <w:i/>
          <w:sz w:val="18"/>
          <w:szCs w:val="18"/>
        </w:rPr>
        <w:t xml:space="preserve"> data pipeline</w:t>
      </w:r>
      <w:r w:rsidR="00E850F2">
        <w:rPr>
          <w:i/>
          <w:sz w:val="18"/>
          <w:szCs w:val="18"/>
        </w:rPr>
        <w:t xml:space="preserve"> (10x capacity)</w:t>
      </w:r>
      <w:r w:rsidRPr="00111306">
        <w:rPr>
          <w:i/>
          <w:sz w:val="18"/>
          <w:szCs w:val="18"/>
        </w:rPr>
        <w:t xml:space="preserve">, and solely </w:t>
      </w:r>
      <w:r w:rsidR="00E850F2">
        <w:rPr>
          <w:i/>
          <w:sz w:val="18"/>
          <w:szCs w:val="18"/>
        </w:rPr>
        <w:t>managing or</w:t>
      </w:r>
      <w:r w:rsidRPr="00111306">
        <w:rPr>
          <w:i/>
          <w:sz w:val="18"/>
          <w:szCs w:val="18"/>
        </w:rPr>
        <w:t>g-wide a</w:t>
      </w:r>
      <w:r w:rsidR="00FB5D03" w:rsidRPr="00111306">
        <w:rPr>
          <w:i/>
          <w:sz w:val="18"/>
          <w:szCs w:val="18"/>
        </w:rPr>
        <w:t>nalytics infrastructure &amp; tools (200+ metrics, 20+ dashboards).</w:t>
      </w:r>
    </w:p>
    <w:p w14:paraId="084FABE8" w14:textId="10759686" w:rsidR="006615BD" w:rsidRPr="006615BD" w:rsidRDefault="00E2632E" w:rsidP="006615BD">
      <w:pPr>
        <w:pStyle w:val="ListParagraph"/>
        <w:numPr>
          <w:ilvl w:val="0"/>
          <w:numId w:val="27"/>
        </w:numPr>
        <w:spacing w:line="280" w:lineRule="exact"/>
        <w:ind w:left="360"/>
        <w:rPr>
          <w:sz w:val="18"/>
          <w:szCs w:val="18"/>
        </w:rPr>
      </w:pPr>
      <w:r w:rsidRPr="00E2632E">
        <w:rPr>
          <w:rFonts w:cs="Calibri"/>
          <w:sz w:val="18"/>
          <w:szCs w:val="18"/>
        </w:rPr>
        <w:t>Reduced customer barrier-to-entry friction 60% and service launch time 65% (TP95 23 to 8 days) by authoring the vision and leading the 0-to-1 launch of a</w:t>
      </w:r>
      <w:r w:rsidR="006615BD">
        <w:rPr>
          <w:rFonts w:cs="Calibri"/>
          <w:sz w:val="18"/>
          <w:szCs w:val="18"/>
        </w:rPr>
        <w:t xml:space="preserve"> business-transformative AI data management</w:t>
      </w:r>
      <w:r w:rsidR="00253525">
        <w:rPr>
          <w:rFonts w:cs="Calibri"/>
          <w:sz w:val="18"/>
          <w:szCs w:val="18"/>
        </w:rPr>
        <w:t xml:space="preserve"> CX</w:t>
      </w:r>
      <w:r w:rsidR="006615BD">
        <w:rPr>
          <w:rFonts w:cs="Calibri"/>
          <w:sz w:val="18"/>
          <w:szCs w:val="18"/>
        </w:rPr>
        <w:t xml:space="preserve"> </w:t>
      </w:r>
      <w:r w:rsidRPr="00E2632E">
        <w:rPr>
          <w:rFonts w:cs="Calibri"/>
          <w:bCs/>
          <w:sz w:val="18"/>
          <w:szCs w:val="18"/>
        </w:rPr>
        <w:t>platform</w:t>
      </w:r>
      <w:r w:rsidRPr="00E2632E">
        <w:rPr>
          <w:rFonts w:cs="Calibri"/>
          <w:sz w:val="18"/>
          <w:szCs w:val="18"/>
        </w:rPr>
        <w:t xml:space="preserve"> used</w:t>
      </w:r>
      <w:r w:rsidR="006615BD">
        <w:rPr>
          <w:rFonts w:cs="Calibri"/>
          <w:sz w:val="18"/>
          <w:szCs w:val="18"/>
        </w:rPr>
        <w:t xml:space="preserve"> by AI/ML engineering teams to curate data, track tasks &amp; </w:t>
      </w:r>
      <w:r w:rsidRPr="00E2632E">
        <w:rPr>
          <w:rFonts w:cs="Calibri"/>
          <w:sz w:val="18"/>
          <w:szCs w:val="18"/>
        </w:rPr>
        <w:t>alerts, gather lifecycle insights, and take actio</w:t>
      </w:r>
      <w:r w:rsidR="006615BD">
        <w:rPr>
          <w:rFonts w:cs="Calibri"/>
          <w:sz w:val="18"/>
          <w:szCs w:val="18"/>
        </w:rPr>
        <w:t>n. Owned roadmap prioritization, weekly VP reviews, and GTM.</w:t>
      </w:r>
    </w:p>
    <w:p w14:paraId="60E3D5A2" w14:textId="1518E17B" w:rsidR="006615BD" w:rsidRPr="006615BD" w:rsidRDefault="006615BD" w:rsidP="006615BD">
      <w:pPr>
        <w:pStyle w:val="ListParagraph"/>
        <w:numPr>
          <w:ilvl w:val="0"/>
          <w:numId w:val="27"/>
        </w:numPr>
        <w:spacing w:line="280" w:lineRule="exact"/>
        <w:ind w:left="360"/>
        <w:rPr>
          <w:sz w:val="18"/>
          <w:szCs w:val="18"/>
        </w:rPr>
      </w:pPr>
      <w:r w:rsidRPr="006615BD">
        <w:rPr>
          <w:rFonts w:cs="Calibri"/>
          <w:sz w:val="18"/>
          <w:szCs w:val="18"/>
        </w:rPr>
        <w:t xml:space="preserve">Grew platform reach from 1 to 6 operational channels and </w:t>
      </w:r>
      <w:r w:rsidR="00F5324F">
        <w:rPr>
          <w:rFonts w:cs="Calibri"/>
          <w:sz w:val="18"/>
          <w:szCs w:val="18"/>
        </w:rPr>
        <w:t xml:space="preserve">org </w:t>
      </w:r>
      <w:r w:rsidRPr="006615BD">
        <w:rPr>
          <w:rFonts w:cs="Calibri"/>
          <w:sz w:val="18"/>
          <w:szCs w:val="18"/>
        </w:rPr>
        <w:t xml:space="preserve">network capacity 10x (&gt;2M tasks/week) by spearheading 0-to-1 development of an </w:t>
      </w:r>
      <w:proofErr w:type="spellStart"/>
      <w:r w:rsidRPr="006615BD">
        <w:rPr>
          <w:rFonts w:cs="Calibri"/>
          <w:sz w:val="18"/>
          <w:szCs w:val="18"/>
        </w:rPr>
        <w:t>omnichannel</w:t>
      </w:r>
      <w:proofErr w:type="spellEnd"/>
      <w:r w:rsidRPr="006615BD">
        <w:rPr>
          <w:rFonts w:cs="Calibri"/>
          <w:sz w:val="18"/>
          <w:szCs w:val="18"/>
        </w:rPr>
        <w:t>/unified task orchestration (backend)</w:t>
      </w:r>
      <w:r>
        <w:rPr>
          <w:rFonts w:cs="Calibri"/>
          <w:sz w:val="18"/>
          <w:szCs w:val="18"/>
        </w:rPr>
        <w:t>, analytics,</w:t>
      </w:r>
      <w:r w:rsidRPr="006615BD">
        <w:rPr>
          <w:rFonts w:cs="Calibri"/>
          <w:sz w:val="18"/>
          <w:szCs w:val="18"/>
        </w:rPr>
        <w:t xml:space="preserve"> and</w:t>
      </w:r>
      <w:r w:rsidR="00DD1650">
        <w:rPr>
          <w:rFonts w:cs="Calibri"/>
          <w:sz w:val="18"/>
          <w:szCs w:val="18"/>
        </w:rPr>
        <w:t xml:space="preserve"> connective tissue</w:t>
      </w:r>
      <w:r w:rsidRPr="006615BD">
        <w:rPr>
          <w:rFonts w:cs="Calibri"/>
          <w:sz w:val="18"/>
          <w:szCs w:val="18"/>
        </w:rPr>
        <w:t xml:space="preserve"> CX (frontend) platform spanning ambiguous internal, vendor, and </w:t>
      </w:r>
      <w:proofErr w:type="spellStart"/>
      <w:r w:rsidRPr="006615BD">
        <w:rPr>
          <w:rFonts w:cs="Calibri"/>
          <w:sz w:val="18"/>
          <w:szCs w:val="18"/>
        </w:rPr>
        <w:t>crowdworker</w:t>
      </w:r>
      <w:proofErr w:type="spellEnd"/>
      <w:r w:rsidRPr="006615BD">
        <w:rPr>
          <w:rFonts w:cs="Calibri"/>
          <w:sz w:val="18"/>
          <w:szCs w:val="18"/>
        </w:rPr>
        <w:t xml:space="preserve"> surfaces — standardized task logic and data schemas, building AGI’s first vendor integration layer (&gt;10 vendors in &lt;4 months), leading GTM, and unlocking a &gt;$100M/year data curation pipeline for Amazon Nova AI model development.</w:t>
      </w:r>
    </w:p>
    <w:p w14:paraId="4C1D5FCB" w14:textId="1E4C37D8" w:rsidR="00A71638" w:rsidRDefault="00DD11C5" w:rsidP="00A71638">
      <w:pPr>
        <w:pStyle w:val="ListParagraph"/>
        <w:numPr>
          <w:ilvl w:val="0"/>
          <w:numId w:val="27"/>
        </w:numPr>
        <w:tabs>
          <w:tab w:val="left" w:pos="1800"/>
        </w:tabs>
        <w:spacing w:line="280" w:lineRule="exact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Cut </w:t>
      </w:r>
      <w:r w:rsidR="003148ED">
        <w:rPr>
          <w:sz w:val="18"/>
          <w:szCs w:val="18"/>
        </w:rPr>
        <w:t>data service</w:t>
      </w:r>
      <w:r w:rsidR="00CD5B60">
        <w:rPr>
          <w:sz w:val="18"/>
          <w:szCs w:val="18"/>
        </w:rPr>
        <w:t xml:space="preserve"> </w:t>
      </w:r>
      <w:r>
        <w:rPr>
          <w:sz w:val="18"/>
          <w:szCs w:val="18"/>
        </w:rPr>
        <w:t>bottleneck identification time from 4 h</w:t>
      </w:r>
      <w:r w:rsidR="00CD5B60">
        <w:rPr>
          <w:sz w:val="18"/>
          <w:szCs w:val="18"/>
        </w:rPr>
        <w:t xml:space="preserve">ours to under 10 seconds and </w:t>
      </w:r>
      <w:r>
        <w:rPr>
          <w:sz w:val="18"/>
          <w:szCs w:val="18"/>
        </w:rPr>
        <w:t>analytics</w:t>
      </w:r>
      <w:r w:rsidR="00CD5B60">
        <w:rPr>
          <w:sz w:val="18"/>
          <w:szCs w:val="18"/>
        </w:rPr>
        <w:t xml:space="preserve"> request</w:t>
      </w:r>
      <w:r>
        <w:rPr>
          <w:sz w:val="18"/>
          <w:szCs w:val="18"/>
        </w:rPr>
        <w:t xml:space="preserve"> turnaround</w:t>
      </w:r>
      <w:r w:rsidR="00D47657">
        <w:rPr>
          <w:sz w:val="18"/>
          <w:szCs w:val="18"/>
        </w:rPr>
        <w:t xml:space="preserve"> time</w:t>
      </w:r>
      <w:r>
        <w:rPr>
          <w:sz w:val="18"/>
          <w:szCs w:val="18"/>
        </w:rPr>
        <w:t xml:space="preserve"> from 2 days to </w:t>
      </w:r>
      <w:r w:rsidR="000F1D4B">
        <w:rPr>
          <w:sz w:val="18"/>
          <w:szCs w:val="18"/>
        </w:rPr>
        <w:t xml:space="preserve">&lt;1 min </w:t>
      </w:r>
      <w:r>
        <w:rPr>
          <w:sz w:val="18"/>
          <w:szCs w:val="18"/>
        </w:rPr>
        <w:t xml:space="preserve">by building self-serve </w:t>
      </w:r>
      <w:r w:rsidR="00CD5B60">
        <w:rPr>
          <w:sz w:val="18"/>
          <w:szCs w:val="18"/>
        </w:rPr>
        <w:t>observability</w:t>
      </w:r>
      <w:r>
        <w:rPr>
          <w:sz w:val="18"/>
          <w:szCs w:val="18"/>
        </w:rPr>
        <w:t xml:space="preserve"> infrastructure (workflow instrumenta</w:t>
      </w:r>
      <w:r w:rsidR="009727D8">
        <w:rPr>
          <w:sz w:val="18"/>
          <w:szCs w:val="18"/>
        </w:rPr>
        <w:t xml:space="preserve">tion, dashboards), including the </w:t>
      </w:r>
      <w:r w:rsidR="000F1D4B">
        <w:rPr>
          <w:sz w:val="18"/>
          <w:szCs w:val="18"/>
        </w:rPr>
        <w:t xml:space="preserve">org’s </w:t>
      </w:r>
      <w:r w:rsidR="009727D8">
        <w:rPr>
          <w:sz w:val="18"/>
          <w:szCs w:val="18"/>
        </w:rPr>
        <w:t xml:space="preserve">first analytics </w:t>
      </w:r>
      <w:r w:rsidR="00CD5B60">
        <w:rPr>
          <w:sz w:val="18"/>
          <w:szCs w:val="18"/>
        </w:rPr>
        <w:t xml:space="preserve">LLM agent and </w:t>
      </w:r>
      <w:r w:rsidR="000F1D4B">
        <w:rPr>
          <w:sz w:val="18"/>
          <w:szCs w:val="18"/>
        </w:rPr>
        <w:t xml:space="preserve">a 33-step </w:t>
      </w:r>
      <w:r w:rsidR="00CD5B60">
        <w:rPr>
          <w:sz w:val="18"/>
          <w:szCs w:val="18"/>
        </w:rPr>
        <w:t>end-to-end lifecycle TAT dashboard,</w:t>
      </w:r>
      <w:r w:rsidR="009727D8">
        <w:rPr>
          <w:sz w:val="18"/>
          <w:szCs w:val="18"/>
        </w:rPr>
        <w:t xml:space="preserve"> using </w:t>
      </w:r>
      <w:r>
        <w:rPr>
          <w:sz w:val="18"/>
          <w:szCs w:val="18"/>
        </w:rPr>
        <w:t xml:space="preserve">SQL, </w:t>
      </w:r>
      <w:proofErr w:type="spellStart"/>
      <w:r>
        <w:rPr>
          <w:sz w:val="18"/>
          <w:szCs w:val="18"/>
        </w:rPr>
        <w:t>Kir</w:t>
      </w:r>
      <w:r w:rsidR="001A2B6E">
        <w:rPr>
          <w:sz w:val="18"/>
          <w:szCs w:val="18"/>
        </w:rPr>
        <w:t>o</w:t>
      </w:r>
      <w:proofErr w:type="spellEnd"/>
      <w:r w:rsidR="001A2B6E">
        <w:rPr>
          <w:sz w:val="18"/>
          <w:szCs w:val="18"/>
        </w:rPr>
        <w:t xml:space="preserve"> (agentic IDE), </w:t>
      </w:r>
      <w:r w:rsidR="009727D8">
        <w:rPr>
          <w:sz w:val="18"/>
          <w:szCs w:val="18"/>
        </w:rPr>
        <w:t xml:space="preserve">and Claude-powered </w:t>
      </w:r>
      <w:r w:rsidR="00020370">
        <w:rPr>
          <w:sz w:val="18"/>
          <w:szCs w:val="18"/>
        </w:rPr>
        <w:t xml:space="preserve">AWS </w:t>
      </w:r>
      <w:proofErr w:type="spellStart"/>
      <w:r w:rsidR="00020370">
        <w:rPr>
          <w:sz w:val="18"/>
          <w:szCs w:val="18"/>
        </w:rPr>
        <w:t>QuickSight</w:t>
      </w:r>
      <w:proofErr w:type="spellEnd"/>
      <w:r w:rsidR="000F1D4B">
        <w:rPr>
          <w:sz w:val="18"/>
          <w:szCs w:val="18"/>
        </w:rPr>
        <w:t xml:space="preserve"> to prototype and ship production tools</w:t>
      </w:r>
      <w:r w:rsidR="00020370">
        <w:rPr>
          <w:sz w:val="18"/>
          <w:szCs w:val="18"/>
        </w:rPr>
        <w:t xml:space="preserve">. </w:t>
      </w:r>
      <w:r w:rsidR="000F1D4B">
        <w:rPr>
          <w:sz w:val="18"/>
          <w:szCs w:val="18"/>
        </w:rPr>
        <w:t>Owned</w:t>
      </w:r>
      <w:r w:rsidR="0008463E">
        <w:rPr>
          <w:sz w:val="18"/>
          <w:szCs w:val="18"/>
        </w:rPr>
        <w:t xml:space="preserve"> </w:t>
      </w:r>
      <w:r w:rsidR="000F1D4B">
        <w:rPr>
          <w:sz w:val="18"/>
          <w:szCs w:val="18"/>
        </w:rPr>
        <w:t xml:space="preserve">VP-level </w:t>
      </w:r>
      <w:r w:rsidR="0008463E">
        <w:rPr>
          <w:sz w:val="18"/>
          <w:szCs w:val="18"/>
        </w:rPr>
        <w:t>WBR reporting</w:t>
      </w:r>
      <w:r w:rsidR="00020370">
        <w:rPr>
          <w:sz w:val="18"/>
          <w:szCs w:val="18"/>
        </w:rPr>
        <w:t>,</w:t>
      </w:r>
      <w:r w:rsidR="000F1D4B">
        <w:rPr>
          <w:sz w:val="18"/>
          <w:szCs w:val="18"/>
        </w:rPr>
        <w:t xml:space="preserve"> aligning leadership and</w:t>
      </w:r>
      <w:r w:rsidR="00020370">
        <w:rPr>
          <w:sz w:val="18"/>
          <w:szCs w:val="18"/>
        </w:rPr>
        <w:t xml:space="preserve"> </w:t>
      </w:r>
      <w:r w:rsidR="000F1D4B">
        <w:rPr>
          <w:sz w:val="18"/>
          <w:szCs w:val="18"/>
        </w:rPr>
        <w:t xml:space="preserve">instrumenting Metrics to reduce reporting from </w:t>
      </w:r>
      <w:r w:rsidR="00020370">
        <w:rPr>
          <w:sz w:val="18"/>
          <w:szCs w:val="18"/>
        </w:rPr>
        <w:t>3 days t</w:t>
      </w:r>
      <w:r w:rsidR="000F1D4B">
        <w:rPr>
          <w:sz w:val="18"/>
          <w:szCs w:val="18"/>
        </w:rPr>
        <w:t>o &lt;1 min.</w:t>
      </w:r>
    </w:p>
    <w:p w14:paraId="2E9F57A2" w14:textId="77777777" w:rsidR="00715843" w:rsidRPr="003F3A51" w:rsidRDefault="00715843" w:rsidP="00715843">
      <w:pPr>
        <w:pStyle w:val="ListParagraph"/>
        <w:numPr>
          <w:ilvl w:val="0"/>
          <w:numId w:val="27"/>
        </w:numPr>
        <w:tabs>
          <w:tab w:val="left" w:pos="1800"/>
        </w:tabs>
        <w:spacing w:line="280" w:lineRule="exact"/>
        <w:ind w:left="360"/>
        <w:rPr>
          <w:sz w:val="18"/>
          <w:szCs w:val="18"/>
        </w:rPr>
      </w:pPr>
      <w:r w:rsidRPr="003F3A51">
        <w:rPr>
          <w:rFonts w:cs="Calibri"/>
          <w:sz w:val="18"/>
          <w:szCs w:val="18"/>
        </w:rPr>
        <w:t>Led engagement</w:t>
      </w:r>
      <w:r>
        <w:rPr>
          <w:rFonts w:cs="Calibri"/>
          <w:sz w:val="18"/>
          <w:szCs w:val="18"/>
        </w:rPr>
        <w:t>s</w:t>
      </w:r>
      <w:r w:rsidRPr="003F3A51">
        <w:rPr>
          <w:rFonts w:cs="Calibri"/>
          <w:sz w:val="18"/>
          <w:szCs w:val="18"/>
        </w:rPr>
        <w:t xml:space="preserve"> with Legal, Risk, and Privacy teams to</w:t>
      </w:r>
      <w:r>
        <w:rPr>
          <w:rFonts w:cs="Calibri"/>
          <w:sz w:val="18"/>
          <w:szCs w:val="18"/>
        </w:rPr>
        <w:t xml:space="preserve"> increase Amazon Nova human asset central governance from 0% to 100% (&gt;10,000 datasets) – a Nova launch requirement – and cut asset registration time from 1 week to &lt;5 min by launching a</w:t>
      </w:r>
      <w:r w:rsidRPr="003F3A51">
        <w:rPr>
          <w:rFonts w:cs="Calibri"/>
          <w:sz w:val="18"/>
          <w:szCs w:val="18"/>
        </w:rPr>
        <w:t>n ML training/</w:t>
      </w:r>
      <w:r>
        <w:rPr>
          <w:rFonts w:cs="Calibri"/>
          <w:sz w:val="18"/>
          <w:szCs w:val="18"/>
        </w:rPr>
        <w:t>evaluation</w:t>
      </w:r>
      <w:r w:rsidRPr="003F3A51">
        <w:rPr>
          <w:rFonts w:cs="Calibri"/>
          <w:sz w:val="18"/>
          <w:szCs w:val="18"/>
        </w:rPr>
        <w:t xml:space="preserve"> asset </w:t>
      </w:r>
      <w:r>
        <w:rPr>
          <w:rFonts w:cs="Calibri"/>
          <w:sz w:val="18"/>
          <w:szCs w:val="18"/>
        </w:rPr>
        <w:t xml:space="preserve">service, defining </w:t>
      </w:r>
      <w:r w:rsidRPr="003F3A51">
        <w:rPr>
          <w:rFonts w:cs="Calibri"/>
          <w:bCs/>
          <w:sz w:val="18"/>
          <w:szCs w:val="18"/>
        </w:rPr>
        <w:t>data contracts</w:t>
      </w:r>
      <w:r w:rsidRPr="003F3A51">
        <w:rPr>
          <w:rFonts w:cs="Calibri"/>
          <w:sz w:val="18"/>
          <w:szCs w:val="18"/>
        </w:rPr>
        <w:t xml:space="preserve"> (Conditions-of-Use, metadata) and building a cross-system </w:t>
      </w:r>
      <w:r w:rsidRPr="003F3A51">
        <w:rPr>
          <w:rFonts w:cs="Calibri"/>
          <w:bCs/>
          <w:sz w:val="18"/>
          <w:szCs w:val="18"/>
        </w:rPr>
        <w:t>catalog</w:t>
      </w:r>
      <w:r w:rsidRPr="003F3A51">
        <w:rPr>
          <w:rFonts w:cs="Calibri"/>
          <w:sz w:val="18"/>
          <w:szCs w:val="18"/>
        </w:rPr>
        <w:t xml:space="preserve"> with lineage tracking and discoverability</w:t>
      </w:r>
      <w:r>
        <w:rPr>
          <w:rFonts w:cs="Calibri"/>
          <w:sz w:val="18"/>
          <w:szCs w:val="18"/>
        </w:rPr>
        <w:t>.</w:t>
      </w:r>
    </w:p>
    <w:p w14:paraId="568CED5F" w14:textId="1139C7D0" w:rsidR="003F3A51" w:rsidRPr="00C21A66" w:rsidRDefault="00C21A66" w:rsidP="00C21A66">
      <w:pPr>
        <w:pStyle w:val="ListParagraph"/>
        <w:numPr>
          <w:ilvl w:val="0"/>
          <w:numId w:val="27"/>
        </w:numPr>
        <w:tabs>
          <w:tab w:val="left" w:pos="1800"/>
        </w:tabs>
        <w:spacing w:line="280" w:lineRule="exact"/>
        <w:ind w:left="360"/>
        <w:rPr>
          <w:sz w:val="18"/>
          <w:szCs w:val="18"/>
        </w:rPr>
      </w:pPr>
      <w:r w:rsidRPr="00C21A66">
        <w:rPr>
          <w:rFonts w:cs="Calibri"/>
          <w:sz w:val="18"/>
          <w:szCs w:val="18"/>
        </w:rPr>
        <w:t>Delivered a high-quality, intuitive CX that accelerated service TAT 36% by leading frontend and backend</w:t>
      </w:r>
      <w:r w:rsidR="00235033" w:rsidRPr="00C21A66">
        <w:rPr>
          <w:rFonts w:cs="Calibri"/>
          <w:sz w:val="18"/>
          <w:szCs w:val="18"/>
        </w:rPr>
        <w:t xml:space="preserve"> integration of</w:t>
      </w:r>
      <w:r w:rsidR="003F3A51" w:rsidRPr="00C21A66">
        <w:rPr>
          <w:rFonts w:cs="Calibri"/>
          <w:sz w:val="18"/>
          <w:szCs w:val="18"/>
        </w:rPr>
        <w:t xml:space="preserve"> </w:t>
      </w:r>
      <w:r w:rsidR="003F3A51" w:rsidRPr="00C21A66">
        <w:rPr>
          <w:rFonts w:cs="Calibri"/>
          <w:bCs/>
          <w:sz w:val="18"/>
          <w:szCs w:val="18"/>
        </w:rPr>
        <w:t xml:space="preserve">7 </w:t>
      </w:r>
      <w:proofErr w:type="spellStart"/>
      <w:r w:rsidR="003F3A51" w:rsidRPr="00C21A66">
        <w:rPr>
          <w:rFonts w:cs="Calibri"/>
          <w:bCs/>
          <w:sz w:val="18"/>
          <w:szCs w:val="18"/>
        </w:rPr>
        <w:t>siloed</w:t>
      </w:r>
      <w:proofErr w:type="spellEnd"/>
      <w:r w:rsidR="003F3A51" w:rsidRPr="00C21A66">
        <w:rPr>
          <w:rFonts w:cs="Calibri"/>
          <w:bCs/>
          <w:sz w:val="18"/>
          <w:szCs w:val="18"/>
        </w:rPr>
        <w:t xml:space="preserve"> products – </w:t>
      </w:r>
      <w:r w:rsidR="003F3A51" w:rsidRPr="00C21A66">
        <w:rPr>
          <w:rFonts w:cs="Calibri"/>
          <w:sz w:val="18"/>
          <w:szCs w:val="18"/>
        </w:rPr>
        <w:t>marketing site, workflow builder, data ingestion portal, order management portal, delivery tracker, task tracker, and content registry</w:t>
      </w:r>
      <w:r w:rsidRPr="00C21A66">
        <w:rPr>
          <w:rFonts w:cs="Calibri"/>
          <w:bCs/>
          <w:sz w:val="18"/>
          <w:szCs w:val="18"/>
        </w:rPr>
        <w:t>.</w:t>
      </w:r>
    </w:p>
    <w:p w14:paraId="2116CE5C" w14:textId="66CE44A1" w:rsidR="00C72002" w:rsidRPr="00C21A66" w:rsidRDefault="00743261" w:rsidP="00743261">
      <w:pPr>
        <w:tabs>
          <w:tab w:val="right" w:pos="10800"/>
        </w:tabs>
        <w:spacing w:line="280" w:lineRule="exact"/>
        <w:rPr>
          <w:sz w:val="18"/>
          <w:szCs w:val="18"/>
        </w:rPr>
      </w:pPr>
      <w:r>
        <w:rPr>
          <w:b/>
          <w:sz w:val="18"/>
          <w:szCs w:val="18"/>
        </w:rPr>
        <w:t xml:space="preserve">Senior Product Manager – Technical, </w:t>
      </w:r>
      <w:r w:rsidR="00CF3C5E">
        <w:rPr>
          <w:b/>
          <w:sz w:val="18"/>
          <w:szCs w:val="18"/>
        </w:rPr>
        <w:t>Customer Experience &amp; Analytics</w:t>
      </w:r>
      <w:r>
        <w:rPr>
          <w:b/>
          <w:sz w:val="18"/>
          <w:szCs w:val="18"/>
        </w:rPr>
        <w:t>,</w:t>
      </w:r>
      <w:r w:rsidR="000D571D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AGI</w:t>
      </w:r>
      <w:r w:rsidR="002A6BA4">
        <w:rPr>
          <w:b/>
          <w:sz w:val="18"/>
          <w:szCs w:val="18"/>
        </w:rPr>
        <w:t xml:space="preserve"> Data Services</w:t>
      </w:r>
      <w:r w:rsidR="00363458" w:rsidRPr="00363458">
        <w:rPr>
          <w:sz w:val="18"/>
          <w:szCs w:val="18"/>
        </w:rPr>
        <w:t xml:space="preserve">, </w:t>
      </w:r>
      <w:r w:rsidR="00363458">
        <w:rPr>
          <w:sz w:val="18"/>
          <w:szCs w:val="18"/>
        </w:rPr>
        <w:t>Jan 2020 – Apr 20</w:t>
      </w:r>
      <w:r w:rsidR="00363458" w:rsidRPr="00363458">
        <w:rPr>
          <w:sz w:val="18"/>
          <w:szCs w:val="18"/>
        </w:rPr>
        <w:t>24</w:t>
      </w:r>
      <w:r>
        <w:rPr>
          <w:b/>
          <w:sz w:val="18"/>
          <w:szCs w:val="18"/>
        </w:rPr>
        <w:tab/>
      </w:r>
    </w:p>
    <w:p w14:paraId="307219AA" w14:textId="32DC7690" w:rsidR="00775618" w:rsidRPr="00775618" w:rsidRDefault="00002480" w:rsidP="00775618">
      <w:pPr>
        <w:pStyle w:val="ListParagraph"/>
        <w:numPr>
          <w:ilvl w:val="0"/>
          <w:numId w:val="27"/>
        </w:numPr>
        <w:spacing w:line="240" w:lineRule="exact"/>
        <w:ind w:left="360"/>
        <w:contextualSpacing w:val="0"/>
        <w:rPr>
          <w:rFonts w:asciiTheme="minorHAnsi" w:hAnsiTheme="minorHAnsi"/>
        </w:rPr>
      </w:pPr>
      <w:r w:rsidRPr="00236292">
        <w:rPr>
          <w:sz w:val="18"/>
          <w:szCs w:val="18"/>
        </w:rPr>
        <w:t>Grew user CSAT 31% (3.5 to 4.6/5.0) and adoption to</w:t>
      </w:r>
      <w:r w:rsidRPr="00095A84">
        <w:rPr>
          <w:rFonts w:asciiTheme="minorHAnsi" w:hAnsiTheme="minorHAnsi"/>
          <w:sz w:val="18"/>
          <w:szCs w:val="18"/>
        </w:rPr>
        <w:t xml:space="preserve"> 100% follo</w:t>
      </w:r>
      <w:r w:rsidR="00960EEE">
        <w:rPr>
          <w:rFonts w:asciiTheme="minorHAnsi" w:hAnsiTheme="minorHAnsi"/>
          <w:sz w:val="18"/>
          <w:szCs w:val="18"/>
        </w:rPr>
        <w:t xml:space="preserve">wing integration of Amazon </w:t>
      </w:r>
      <w:proofErr w:type="spellStart"/>
      <w:r w:rsidR="00960EEE">
        <w:rPr>
          <w:rFonts w:asciiTheme="minorHAnsi" w:hAnsiTheme="minorHAnsi"/>
          <w:sz w:val="18"/>
          <w:szCs w:val="18"/>
        </w:rPr>
        <w:t>SageM</w:t>
      </w:r>
      <w:r w:rsidRPr="00095A84">
        <w:rPr>
          <w:rFonts w:asciiTheme="minorHAnsi" w:hAnsiTheme="minorHAnsi"/>
          <w:sz w:val="18"/>
          <w:szCs w:val="18"/>
        </w:rPr>
        <w:t>aker</w:t>
      </w:r>
      <w:proofErr w:type="spellEnd"/>
      <w:r w:rsidRPr="00095A84">
        <w:rPr>
          <w:rFonts w:asciiTheme="minorHAnsi" w:hAnsiTheme="minorHAnsi"/>
          <w:sz w:val="18"/>
          <w:szCs w:val="18"/>
        </w:rPr>
        <w:t xml:space="preserve"> and Amazon AGI </w:t>
      </w:r>
      <w:r>
        <w:rPr>
          <w:rFonts w:asciiTheme="minorHAnsi" w:hAnsiTheme="minorHAnsi"/>
          <w:sz w:val="18"/>
          <w:szCs w:val="18"/>
        </w:rPr>
        <w:t>ML data platforms</w:t>
      </w:r>
      <w:r w:rsidRPr="00095A84">
        <w:rPr>
          <w:rFonts w:asciiTheme="minorHAnsi" w:hAnsiTheme="minorHAnsi"/>
          <w:sz w:val="18"/>
          <w:szCs w:val="18"/>
        </w:rPr>
        <w:t xml:space="preserve">, an investment justified </w:t>
      </w:r>
      <w:r>
        <w:rPr>
          <w:rFonts w:asciiTheme="minorHAnsi" w:hAnsiTheme="minorHAnsi"/>
          <w:sz w:val="18"/>
          <w:szCs w:val="18"/>
        </w:rPr>
        <w:t>following a leadership Press Release (PR)/FAQ pitch and beta user group experimentation.</w:t>
      </w:r>
    </w:p>
    <w:p w14:paraId="39A3185A" w14:textId="72A7A000" w:rsidR="00775618" w:rsidRPr="00775618" w:rsidRDefault="00775618" w:rsidP="00775618">
      <w:pPr>
        <w:pStyle w:val="ListParagraph"/>
        <w:numPr>
          <w:ilvl w:val="0"/>
          <w:numId w:val="27"/>
        </w:numPr>
        <w:spacing w:line="240" w:lineRule="exact"/>
        <w:ind w:left="360"/>
        <w:contextualSpacing w:val="0"/>
        <w:rPr>
          <w:rFonts w:asciiTheme="minorHAnsi" w:hAnsiTheme="minorHAnsi"/>
        </w:rPr>
      </w:pPr>
      <w:r w:rsidRPr="00775618">
        <w:rPr>
          <w:rFonts w:cs="Calibri"/>
          <w:sz w:val="18"/>
          <w:szCs w:val="18"/>
        </w:rPr>
        <w:t xml:space="preserve">Built financial-transparency dashboards and tools, co-developing </w:t>
      </w:r>
      <w:r w:rsidRPr="00775618">
        <w:rPr>
          <w:rFonts w:cs="Calibri"/>
          <w:bCs/>
          <w:sz w:val="18"/>
          <w:szCs w:val="18"/>
        </w:rPr>
        <w:t>billing/reporting methodologies and rate cards</w:t>
      </w:r>
      <w:r w:rsidRPr="00775618">
        <w:rPr>
          <w:rFonts w:cs="Calibri"/>
          <w:sz w:val="18"/>
          <w:szCs w:val="18"/>
        </w:rPr>
        <w:t xml:space="preserve"> with Finance, establishing a billing infrastructure that increased service cost attribution accuracy from 62% to 99.9% and cut invoice delivery time 89% (19 to 2 days).</w:t>
      </w:r>
    </w:p>
    <w:p w14:paraId="2E2327D7" w14:textId="6F5A0164" w:rsidR="006B61E9" w:rsidRDefault="005F25AC" w:rsidP="006B61E9">
      <w:pPr>
        <w:pStyle w:val="ListParagraph"/>
        <w:numPr>
          <w:ilvl w:val="0"/>
          <w:numId w:val="27"/>
        </w:numPr>
        <w:spacing w:line="280" w:lineRule="exact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Cut customer lead response time 91% (2 days to 4 hours) and generated 20+ </w:t>
      </w:r>
      <w:r w:rsidR="004E346A">
        <w:rPr>
          <w:sz w:val="18"/>
          <w:szCs w:val="18"/>
        </w:rPr>
        <w:t xml:space="preserve">qualified </w:t>
      </w:r>
      <w:r>
        <w:rPr>
          <w:sz w:val="18"/>
          <w:szCs w:val="18"/>
        </w:rPr>
        <w:t>leads within 3 months by building a</w:t>
      </w:r>
      <w:r w:rsidR="004E346A">
        <w:rPr>
          <w:sz w:val="18"/>
          <w:szCs w:val="18"/>
        </w:rPr>
        <w:t xml:space="preserve">n intuitive marketing website/home-page with </w:t>
      </w:r>
      <w:r>
        <w:rPr>
          <w:sz w:val="18"/>
          <w:szCs w:val="18"/>
        </w:rPr>
        <w:t xml:space="preserve">1-click signup </w:t>
      </w:r>
      <w:r w:rsidR="004E346A">
        <w:rPr>
          <w:sz w:val="18"/>
          <w:szCs w:val="18"/>
        </w:rPr>
        <w:t>and guided customer onboarding, defining what belongs on the page and reshaping storytelling</w:t>
      </w:r>
      <w:r>
        <w:rPr>
          <w:sz w:val="18"/>
          <w:szCs w:val="18"/>
        </w:rPr>
        <w:t>.</w:t>
      </w:r>
    </w:p>
    <w:p w14:paraId="15E1838F" w14:textId="67A22C0B" w:rsidR="00743261" w:rsidRPr="00363458" w:rsidRDefault="003B5C52" w:rsidP="00743261">
      <w:pPr>
        <w:tabs>
          <w:tab w:val="right" w:pos="10800"/>
        </w:tabs>
        <w:spacing w:line="280" w:lineRule="exact"/>
        <w:rPr>
          <w:sz w:val="18"/>
          <w:szCs w:val="18"/>
        </w:rPr>
      </w:pPr>
      <w:r>
        <w:rPr>
          <w:b/>
          <w:sz w:val="18"/>
          <w:szCs w:val="18"/>
        </w:rPr>
        <w:t>Data Program</w:t>
      </w:r>
      <w:r w:rsidR="00407A7B">
        <w:rPr>
          <w:b/>
          <w:sz w:val="18"/>
          <w:szCs w:val="18"/>
        </w:rPr>
        <w:t xml:space="preserve"> </w:t>
      </w:r>
      <w:r w:rsidR="00743261">
        <w:rPr>
          <w:b/>
          <w:sz w:val="18"/>
          <w:szCs w:val="18"/>
        </w:rPr>
        <w:t>Manager, AI/ML Data Platform, Alexa</w:t>
      </w:r>
      <w:r w:rsidR="00363458">
        <w:rPr>
          <w:sz w:val="18"/>
          <w:szCs w:val="18"/>
        </w:rPr>
        <w:t>, Jun 2018 – Dec 2019</w:t>
      </w:r>
      <w:r w:rsidR="00756B02">
        <w:rPr>
          <w:sz w:val="18"/>
          <w:szCs w:val="18"/>
        </w:rPr>
        <w:br/>
      </w:r>
      <w:r w:rsidR="00756B02" w:rsidRPr="00756B02">
        <w:rPr>
          <w:i/>
          <w:sz w:val="18"/>
          <w:szCs w:val="18"/>
        </w:rPr>
        <w:t>Dual scope encompassing product execution and program strategy to optimiz</w:t>
      </w:r>
      <w:r w:rsidR="00756B02">
        <w:rPr>
          <w:i/>
          <w:sz w:val="18"/>
          <w:szCs w:val="18"/>
        </w:rPr>
        <w:t xml:space="preserve">e </w:t>
      </w:r>
      <w:r w:rsidR="00D24409">
        <w:rPr>
          <w:i/>
          <w:sz w:val="18"/>
          <w:szCs w:val="18"/>
        </w:rPr>
        <w:t>network efficiency</w:t>
      </w:r>
      <w:r w:rsidR="007C6435">
        <w:rPr>
          <w:i/>
          <w:sz w:val="18"/>
          <w:szCs w:val="18"/>
        </w:rPr>
        <w:t xml:space="preserve"> and customer outcomes.</w:t>
      </w:r>
    </w:p>
    <w:p w14:paraId="4E748F45" w14:textId="0165B287" w:rsidR="005048BD" w:rsidRDefault="005048BD" w:rsidP="005048BD">
      <w:pPr>
        <w:pStyle w:val="ListParagraph"/>
        <w:numPr>
          <w:ilvl w:val="3"/>
          <w:numId w:val="22"/>
        </w:numPr>
        <w:spacing w:line="280" w:lineRule="exact"/>
        <w:ind w:left="360"/>
        <w:rPr>
          <w:iCs/>
          <w:sz w:val="18"/>
          <w:szCs w:val="18"/>
        </w:rPr>
      </w:pPr>
      <w:r>
        <w:rPr>
          <w:iCs/>
          <w:sz w:val="18"/>
          <w:szCs w:val="18"/>
        </w:rPr>
        <w:t>Authored the Goal Success Rate (GSR) model evaluation KPI guidelines and built model performance dashboards including precision, recall, and false-positive-rate (FPR) metrics.</w:t>
      </w:r>
      <w:r w:rsidRPr="00AE5401">
        <w:rPr>
          <w:iCs/>
          <w:sz w:val="18"/>
          <w:szCs w:val="18"/>
        </w:rPr>
        <w:t xml:space="preserve"> </w:t>
      </w:r>
      <w:r>
        <w:rPr>
          <w:iCs/>
          <w:sz w:val="18"/>
          <w:szCs w:val="18"/>
        </w:rPr>
        <w:t xml:space="preserve">Saved 0.5 FTE by automating low-confidence </w:t>
      </w:r>
      <w:r w:rsidR="00C07871">
        <w:rPr>
          <w:iCs/>
          <w:sz w:val="18"/>
          <w:szCs w:val="18"/>
        </w:rPr>
        <w:t xml:space="preserve">Alexa </w:t>
      </w:r>
      <w:r>
        <w:rPr>
          <w:iCs/>
          <w:sz w:val="18"/>
          <w:szCs w:val="18"/>
        </w:rPr>
        <w:t>dialog</w:t>
      </w:r>
      <w:r w:rsidR="00C07871">
        <w:rPr>
          <w:iCs/>
          <w:sz w:val="18"/>
          <w:szCs w:val="18"/>
        </w:rPr>
        <w:t xml:space="preserve"> selection for model evaluation via SQL </w:t>
      </w:r>
      <w:proofErr w:type="spellStart"/>
      <w:r w:rsidR="00C07871">
        <w:rPr>
          <w:iCs/>
          <w:sz w:val="18"/>
          <w:szCs w:val="18"/>
        </w:rPr>
        <w:t>cronjob</w:t>
      </w:r>
      <w:proofErr w:type="spellEnd"/>
      <w:r w:rsidR="00C07871">
        <w:rPr>
          <w:iCs/>
          <w:sz w:val="18"/>
          <w:szCs w:val="18"/>
        </w:rPr>
        <w:t>.</w:t>
      </w:r>
    </w:p>
    <w:p w14:paraId="2BD70454" w14:textId="77777777" w:rsidR="00A2335A" w:rsidRDefault="00C07871" w:rsidP="00A2335A">
      <w:pPr>
        <w:pStyle w:val="ListParagraph"/>
        <w:numPr>
          <w:ilvl w:val="3"/>
          <w:numId w:val="22"/>
        </w:numPr>
        <w:spacing w:line="280" w:lineRule="exact"/>
        <w:ind w:left="360"/>
        <w:rPr>
          <w:iCs/>
          <w:sz w:val="18"/>
          <w:szCs w:val="18"/>
        </w:rPr>
      </w:pPr>
      <w:r>
        <w:rPr>
          <w:iCs/>
          <w:sz w:val="18"/>
          <w:szCs w:val="18"/>
        </w:rPr>
        <w:t>Grew on-time delivery from 76% to &gt;95% and data quality from 84% to &gt;90%</w:t>
      </w:r>
      <w:r w:rsidR="00C81EBE">
        <w:rPr>
          <w:iCs/>
          <w:sz w:val="18"/>
          <w:szCs w:val="18"/>
        </w:rPr>
        <w:t xml:space="preserve"> for the</w:t>
      </w:r>
      <w:r>
        <w:rPr>
          <w:iCs/>
          <w:sz w:val="18"/>
          <w:szCs w:val="18"/>
        </w:rPr>
        <w:t xml:space="preserve"> </w:t>
      </w:r>
      <w:r w:rsidR="0035372B">
        <w:rPr>
          <w:iCs/>
          <w:sz w:val="18"/>
          <w:szCs w:val="18"/>
        </w:rPr>
        <w:t>Alexa Information ground truth data program by</w:t>
      </w:r>
      <w:r w:rsidR="00143202">
        <w:rPr>
          <w:iCs/>
          <w:sz w:val="18"/>
          <w:szCs w:val="18"/>
        </w:rPr>
        <w:t xml:space="preserve"> leading product investments to optimize task</w:t>
      </w:r>
      <w:r>
        <w:rPr>
          <w:iCs/>
          <w:sz w:val="18"/>
          <w:szCs w:val="18"/>
        </w:rPr>
        <w:t xml:space="preserve"> routing and establishing global trainin</w:t>
      </w:r>
      <w:r w:rsidR="00143202">
        <w:rPr>
          <w:iCs/>
          <w:sz w:val="18"/>
          <w:szCs w:val="18"/>
        </w:rPr>
        <w:t xml:space="preserve">g programs; built and managed </w:t>
      </w:r>
      <w:r w:rsidR="0035372B">
        <w:rPr>
          <w:iCs/>
          <w:sz w:val="18"/>
          <w:szCs w:val="18"/>
        </w:rPr>
        <w:t>a team of 3 program managers</w:t>
      </w:r>
      <w:r w:rsidR="0064152E">
        <w:rPr>
          <w:iCs/>
          <w:sz w:val="18"/>
          <w:szCs w:val="18"/>
        </w:rPr>
        <w:t>.</w:t>
      </w:r>
    </w:p>
    <w:p w14:paraId="7C5398A7" w14:textId="5742561D" w:rsidR="00363458" w:rsidRPr="00C248E7" w:rsidRDefault="00A2335A" w:rsidP="00C248E7">
      <w:pPr>
        <w:pStyle w:val="ListParagraph"/>
        <w:numPr>
          <w:ilvl w:val="3"/>
          <w:numId w:val="22"/>
        </w:numPr>
        <w:spacing w:line="280" w:lineRule="exact"/>
        <w:ind w:left="360"/>
        <w:rPr>
          <w:iCs/>
          <w:sz w:val="18"/>
          <w:szCs w:val="18"/>
        </w:rPr>
      </w:pPr>
      <w:r w:rsidRPr="00A2335A">
        <w:rPr>
          <w:rFonts w:asciiTheme="minorHAnsi" w:hAnsiTheme="minorHAnsi" w:cs="Calibri"/>
          <w:sz w:val="18"/>
          <w:szCs w:val="18"/>
        </w:rPr>
        <w:t xml:space="preserve">Led </w:t>
      </w:r>
      <w:r w:rsidR="00E428D9">
        <w:rPr>
          <w:rFonts w:asciiTheme="minorHAnsi" w:hAnsiTheme="minorHAnsi" w:cs="Calibri"/>
          <w:sz w:val="18"/>
          <w:szCs w:val="18"/>
        </w:rPr>
        <w:t>the 0-to-1 launch of an</w:t>
      </w:r>
      <w:r w:rsidRPr="00A2335A">
        <w:rPr>
          <w:rFonts w:asciiTheme="minorHAnsi" w:hAnsiTheme="minorHAnsi" w:cs="Calibri"/>
          <w:sz w:val="18"/>
          <w:szCs w:val="18"/>
        </w:rPr>
        <w:t xml:space="preserve"> </w:t>
      </w:r>
      <w:r w:rsidR="00E428D9">
        <w:rPr>
          <w:rFonts w:asciiTheme="minorHAnsi" w:hAnsiTheme="minorHAnsi" w:cs="Calibri"/>
          <w:bCs/>
          <w:sz w:val="18"/>
          <w:szCs w:val="18"/>
        </w:rPr>
        <w:t xml:space="preserve">operational diagnostic tool monitoring 4000+ associates to reduce </w:t>
      </w:r>
      <w:r w:rsidR="001604DA">
        <w:rPr>
          <w:rFonts w:asciiTheme="minorHAnsi" w:hAnsiTheme="minorHAnsi" w:cs="Calibri"/>
          <w:bCs/>
          <w:sz w:val="18"/>
          <w:szCs w:val="18"/>
        </w:rPr>
        <w:t xml:space="preserve">execution </w:t>
      </w:r>
      <w:r w:rsidR="008A259F">
        <w:rPr>
          <w:rFonts w:asciiTheme="minorHAnsi" w:hAnsiTheme="minorHAnsi" w:cs="Calibri"/>
          <w:bCs/>
          <w:sz w:val="18"/>
          <w:szCs w:val="18"/>
        </w:rPr>
        <w:t xml:space="preserve">MTTD </w:t>
      </w:r>
      <w:r w:rsidR="00E428D9">
        <w:rPr>
          <w:rFonts w:asciiTheme="minorHAnsi" w:hAnsiTheme="minorHAnsi" w:cs="Calibri"/>
          <w:bCs/>
          <w:sz w:val="18"/>
          <w:szCs w:val="18"/>
        </w:rPr>
        <w:t>from 3 days to &lt;1 min</w:t>
      </w:r>
      <w:r w:rsidR="00E428D9">
        <w:rPr>
          <w:rFonts w:asciiTheme="minorHAnsi" w:hAnsiTheme="minorHAnsi" w:cs="Calibri"/>
          <w:sz w:val="18"/>
          <w:szCs w:val="18"/>
        </w:rPr>
        <w:t>.</w:t>
      </w:r>
    </w:p>
    <w:p w14:paraId="78548ABD" w14:textId="240007A2" w:rsidR="00743261" w:rsidRPr="00743261" w:rsidRDefault="00363458" w:rsidP="00743261">
      <w:pPr>
        <w:tabs>
          <w:tab w:val="right" w:pos="10800"/>
        </w:tabs>
        <w:spacing w:line="280" w:lineRule="exact"/>
        <w:rPr>
          <w:b/>
          <w:sz w:val="18"/>
          <w:szCs w:val="18"/>
        </w:rPr>
      </w:pPr>
      <w:r>
        <w:rPr>
          <w:b/>
          <w:sz w:val="18"/>
          <w:szCs w:val="18"/>
        </w:rPr>
        <w:t>AIR LIQUIDE</w:t>
      </w:r>
      <w:r>
        <w:rPr>
          <w:sz w:val="18"/>
          <w:szCs w:val="18"/>
        </w:rPr>
        <w:t>, Houston, TX | Stoke</w:t>
      </w:r>
      <w:r w:rsidR="005976BB">
        <w:rPr>
          <w:sz w:val="18"/>
          <w:szCs w:val="18"/>
        </w:rPr>
        <w:t>-on-Trent</w:t>
      </w:r>
      <w:r>
        <w:rPr>
          <w:sz w:val="18"/>
          <w:szCs w:val="18"/>
        </w:rPr>
        <w:t>, UK | Malta, NY</w:t>
      </w:r>
      <w:r>
        <w:rPr>
          <w:b/>
          <w:sz w:val="18"/>
          <w:szCs w:val="18"/>
        </w:rPr>
        <w:tab/>
        <w:t xml:space="preserve"> </w:t>
      </w:r>
      <w:r w:rsidR="006D6E9A">
        <w:rPr>
          <w:b/>
          <w:sz w:val="18"/>
          <w:szCs w:val="18"/>
        </w:rPr>
        <w:t>Jun 2014</w:t>
      </w:r>
      <w:r>
        <w:rPr>
          <w:b/>
          <w:sz w:val="18"/>
          <w:szCs w:val="18"/>
        </w:rPr>
        <w:t xml:space="preserve"> – Jun 2018</w:t>
      </w:r>
      <w:r>
        <w:rPr>
          <w:b/>
          <w:sz w:val="18"/>
          <w:szCs w:val="18"/>
        </w:rPr>
        <w:br/>
      </w:r>
      <w:r w:rsidR="00C72002">
        <w:rPr>
          <w:b/>
          <w:sz w:val="18"/>
          <w:szCs w:val="18"/>
        </w:rPr>
        <w:t>Product Marketing Manager – Consumer &amp; Digital Growt</w:t>
      </w:r>
      <w:r w:rsidR="00C72002" w:rsidRPr="00F643B7">
        <w:rPr>
          <w:b/>
          <w:sz w:val="18"/>
          <w:szCs w:val="18"/>
        </w:rPr>
        <w:t>h</w:t>
      </w:r>
      <w:r w:rsidR="000F6BC6">
        <w:rPr>
          <w:sz w:val="18"/>
          <w:szCs w:val="18"/>
        </w:rPr>
        <w:t>, Jan 2016 – Jun</w:t>
      </w:r>
      <w:r w:rsidR="009E0E29">
        <w:rPr>
          <w:sz w:val="18"/>
          <w:szCs w:val="18"/>
        </w:rPr>
        <w:t xml:space="preserve"> 201</w:t>
      </w:r>
      <w:r w:rsidRPr="009A7F72">
        <w:rPr>
          <w:sz w:val="18"/>
          <w:szCs w:val="18"/>
        </w:rPr>
        <w:t>8</w:t>
      </w:r>
    </w:p>
    <w:p w14:paraId="55EB0808" w14:textId="77777777" w:rsidR="004651A8" w:rsidRPr="009A0C7E" w:rsidRDefault="004651A8" w:rsidP="004651A8">
      <w:pPr>
        <w:pStyle w:val="ListParagraph"/>
        <w:numPr>
          <w:ilvl w:val="0"/>
          <w:numId w:val="25"/>
        </w:numPr>
        <w:spacing w:line="280" w:lineRule="exact"/>
        <w:ind w:left="360"/>
        <w:rPr>
          <w:sz w:val="18"/>
          <w:szCs w:val="18"/>
        </w:rPr>
      </w:pPr>
      <w:r>
        <w:rPr>
          <w:sz w:val="18"/>
          <w:szCs w:val="18"/>
        </w:rPr>
        <w:t>Grew KPI coverage from 0% to 10</w:t>
      </w:r>
      <w:bookmarkStart w:id="0" w:name="_GoBack"/>
      <w:bookmarkEnd w:id="0"/>
      <w:r>
        <w:rPr>
          <w:sz w:val="18"/>
          <w:szCs w:val="18"/>
        </w:rPr>
        <w:t>0% across 24 strategic accounts, building marketing strategy, competitive intelligence, and market insight reports/dashboards. Managed Oracle/SAP/Salesforce analytics through the $13.4B AIRGAS acquisition. Co-led client pitches and trade shows.</w:t>
      </w:r>
    </w:p>
    <w:p w14:paraId="4FA0178E" w14:textId="44D21F64" w:rsidR="00886C31" w:rsidRPr="000C1FAB" w:rsidRDefault="00886C31" w:rsidP="000C1FAB">
      <w:pPr>
        <w:pBdr>
          <w:bottom w:val="single" w:sz="4" w:space="1" w:color="auto"/>
        </w:pBdr>
        <w:spacing w:line="280" w:lineRule="exact"/>
        <w:rPr>
          <w:b/>
          <w:sz w:val="18"/>
          <w:szCs w:val="18"/>
        </w:rPr>
      </w:pPr>
      <w:r w:rsidRPr="000C1FAB">
        <w:rPr>
          <w:b/>
          <w:sz w:val="18"/>
          <w:szCs w:val="18"/>
        </w:rPr>
        <w:t>EDUCATIO</w:t>
      </w:r>
      <w:r w:rsidR="000C1FAB" w:rsidRPr="000C1FAB">
        <w:rPr>
          <w:b/>
          <w:sz w:val="18"/>
          <w:szCs w:val="18"/>
        </w:rPr>
        <w:t>N</w:t>
      </w:r>
    </w:p>
    <w:p w14:paraId="4BB49274" w14:textId="50388CFD" w:rsidR="00886C31" w:rsidRPr="00743261" w:rsidRDefault="00886C31" w:rsidP="00886C31">
      <w:pPr>
        <w:tabs>
          <w:tab w:val="right" w:pos="10800"/>
        </w:tabs>
        <w:spacing w:line="280" w:lineRule="exact"/>
        <w:rPr>
          <w:i/>
          <w:sz w:val="18"/>
          <w:szCs w:val="18"/>
        </w:rPr>
      </w:pPr>
      <w:r>
        <w:rPr>
          <w:b/>
          <w:sz w:val="18"/>
          <w:szCs w:val="18"/>
        </w:rPr>
        <w:t>Georg</w:t>
      </w:r>
      <w:r w:rsidR="004A746F">
        <w:rPr>
          <w:b/>
          <w:sz w:val="18"/>
          <w:szCs w:val="18"/>
        </w:rPr>
        <w:t>ia Institute of Technology</w:t>
      </w:r>
      <w:r w:rsidR="004A746F">
        <w:rPr>
          <w:sz w:val="18"/>
          <w:szCs w:val="18"/>
        </w:rPr>
        <w:t>, Atlanta, GA</w:t>
      </w:r>
      <w:r w:rsidR="004A746F">
        <w:rPr>
          <w:b/>
          <w:sz w:val="18"/>
          <w:szCs w:val="18"/>
        </w:rPr>
        <w:tab/>
        <w:t>Aug 20</w:t>
      </w:r>
      <w:r>
        <w:rPr>
          <w:b/>
          <w:sz w:val="18"/>
          <w:szCs w:val="18"/>
        </w:rPr>
        <w:t xml:space="preserve">11 - </w:t>
      </w:r>
      <w:r>
        <w:rPr>
          <w:rFonts w:eastAsia="Helvetica" w:cs="Helvetica"/>
          <w:b/>
          <w:sz w:val="18"/>
          <w:szCs w:val="18"/>
        </w:rPr>
        <w:t>M</w:t>
      </w:r>
      <w:r w:rsidR="004A746F">
        <w:rPr>
          <w:rFonts w:eastAsia="Helvetica" w:cs="Helvetica"/>
          <w:b/>
          <w:sz w:val="18"/>
          <w:szCs w:val="18"/>
        </w:rPr>
        <w:t>ay 2014</w:t>
      </w:r>
    </w:p>
    <w:p w14:paraId="5B0E5357" w14:textId="13BDB5F5" w:rsidR="00886C31" w:rsidRPr="000121A4" w:rsidRDefault="00886C31" w:rsidP="00363458">
      <w:pPr>
        <w:tabs>
          <w:tab w:val="right" w:pos="10800"/>
        </w:tabs>
        <w:spacing w:line="280" w:lineRule="exact"/>
        <w:rPr>
          <w:sz w:val="18"/>
          <w:szCs w:val="18"/>
        </w:rPr>
      </w:pPr>
      <w:r w:rsidRPr="000121A4">
        <w:rPr>
          <w:sz w:val="18"/>
          <w:szCs w:val="18"/>
        </w:rPr>
        <w:t>Bachelor of Science in Chemical and Biomolecular Engineering</w:t>
      </w:r>
      <w:r w:rsidR="00363458">
        <w:rPr>
          <w:sz w:val="18"/>
          <w:szCs w:val="18"/>
        </w:rPr>
        <w:tab/>
      </w:r>
      <w:r w:rsidR="006E63FC">
        <w:rPr>
          <w:sz w:val="18"/>
          <w:szCs w:val="18"/>
        </w:rPr>
        <w:t xml:space="preserve">GPA: </w:t>
      </w:r>
      <w:r w:rsidR="00363458">
        <w:rPr>
          <w:sz w:val="18"/>
          <w:szCs w:val="18"/>
        </w:rPr>
        <w:t>3.88</w:t>
      </w:r>
    </w:p>
    <w:sectPr w:rsidR="00886C31" w:rsidRPr="000121A4" w:rsidSect="00363458">
      <w:pgSz w:w="12240" w:h="15840"/>
      <w:pgMar w:top="340" w:right="720" w:bottom="3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LyndaNorma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0.95pt;height:10.95pt" o:bullet="t">
        <v:imagedata r:id="rId1" o:title="mso36FC"/>
      </v:shape>
    </w:pict>
  </w:numPicBullet>
  <w:abstractNum w:abstractNumId="0">
    <w:nsid w:val="0263315A"/>
    <w:multiLevelType w:val="hybridMultilevel"/>
    <w:tmpl w:val="700A9F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51A68"/>
    <w:multiLevelType w:val="hybridMultilevel"/>
    <w:tmpl w:val="9910A27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0CF13806"/>
    <w:multiLevelType w:val="multilevel"/>
    <w:tmpl w:val="51BE64D4"/>
    <w:lvl w:ilvl="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>
    <w:nsid w:val="0F020230"/>
    <w:multiLevelType w:val="hybridMultilevel"/>
    <w:tmpl w:val="2AD6A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3F5656"/>
    <w:multiLevelType w:val="hybridMultilevel"/>
    <w:tmpl w:val="02361D8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13DB6ACD"/>
    <w:multiLevelType w:val="hybridMultilevel"/>
    <w:tmpl w:val="F99C6D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BA332C"/>
    <w:multiLevelType w:val="hybridMultilevel"/>
    <w:tmpl w:val="9676C0B8"/>
    <w:lvl w:ilvl="0" w:tplc="DB3411EA">
      <w:start w:val="1"/>
      <w:numFmt w:val="bullet"/>
      <w:lvlText w:val="●"/>
      <w:lvlJc w:val="left"/>
      <w:pPr>
        <w:ind w:left="720" w:hanging="360"/>
      </w:pPr>
      <w:rPr>
        <w:sz w:val="16"/>
        <w:szCs w:val="16"/>
      </w:rPr>
    </w:lvl>
    <w:lvl w:ilvl="1" w:tplc="24426A46">
      <w:start w:val="1"/>
      <w:numFmt w:val="bullet"/>
      <w:lvlText w:val="○"/>
      <w:lvlJc w:val="left"/>
      <w:pPr>
        <w:ind w:left="1440" w:hanging="360"/>
      </w:pPr>
    </w:lvl>
    <w:lvl w:ilvl="2" w:tplc="9F2E4C74">
      <w:start w:val="1"/>
      <w:numFmt w:val="bullet"/>
      <w:lvlText w:val="■"/>
      <w:lvlJc w:val="left"/>
      <w:pPr>
        <w:ind w:left="2160" w:hanging="360"/>
      </w:pPr>
    </w:lvl>
    <w:lvl w:ilvl="3" w:tplc="89B8D28C">
      <w:start w:val="1"/>
      <w:numFmt w:val="bullet"/>
      <w:lvlText w:val="●"/>
      <w:lvlJc w:val="left"/>
      <w:pPr>
        <w:ind w:left="2880" w:hanging="360"/>
      </w:pPr>
    </w:lvl>
    <w:lvl w:ilvl="4" w:tplc="E0F84E5C">
      <w:start w:val="1"/>
      <w:numFmt w:val="bullet"/>
      <w:lvlText w:val="○"/>
      <w:lvlJc w:val="left"/>
      <w:pPr>
        <w:ind w:left="3600" w:hanging="360"/>
      </w:pPr>
    </w:lvl>
    <w:lvl w:ilvl="5" w:tplc="B308AF20">
      <w:start w:val="1"/>
      <w:numFmt w:val="bullet"/>
      <w:lvlText w:val="■"/>
      <w:lvlJc w:val="left"/>
      <w:pPr>
        <w:ind w:left="4320" w:hanging="360"/>
      </w:pPr>
    </w:lvl>
    <w:lvl w:ilvl="6" w:tplc="0830553E">
      <w:start w:val="1"/>
      <w:numFmt w:val="bullet"/>
      <w:lvlText w:val="●"/>
      <w:lvlJc w:val="left"/>
      <w:pPr>
        <w:ind w:left="5040" w:hanging="360"/>
      </w:pPr>
    </w:lvl>
    <w:lvl w:ilvl="7" w:tplc="87F6636C">
      <w:start w:val="1"/>
      <w:numFmt w:val="bullet"/>
      <w:lvlText w:val="●"/>
      <w:lvlJc w:val="left"/>
      <w:pPr>
        <w:ind w:left="5760" w:hanging="360"/>
      </w:pPr>
    </w:lvl>
    <w:lvl w:ilvl="8" w:tplc="9DBE2222">
      <w:start w:val="1"/>
      <w:numFmt w:val="bullet"/>
      <w:lvlText w:val="●"/>
      <w:lvlJc w:val="left"/>
      <w:pPr>
        <w:ind w:left="6480" w:hanging="360"/>
      </w:pPr>
    </w:lvl>
  </w:abstractNum>
  <w:abstractNum w:abstractNumId="7">
    <w:nsid w:val="1BE73341"/>
    <w:multiLevelType w:val="hybridMultilevel"/>
    <w:tmpl w:val="943C463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F221245"/>
    <w:multiLevelType w:val="hybridMultilevel"/>
    <w:tmpl w:val="DA62A0BA"/>
    <w:lvl w:ilvl="0" w:tplc="ADA2A710">
      <w:start w:val="1"/>
      <w:numFmt w:val="bullet"/>
      <w:lvlText w:val="●"/>
      <w:lvlJc w:val="left"/>
      <w:pPr>
        <w:ind w:left="720" w:hanging="360"/>
      </w:pPr>
      <w:rPr>
        <w:rFonts w:asciiTheme="minorHAnsi" w:hAnsiTheme="minorHAnsi" w:hint="default"/>
        <w:sz w:val="16"/>
        <w:szCs w:val="16"/>
      </w:rPr>
    </w:lvl>
    <w:lvl w:ilvl="1" w:tplc="5C9C50DE">
      <w:start w:val="1"/>
      <w:numFmt w:val="bullet"/>
      <w:lvlText w:val="○"/>
      <w:lvlJc w:val="left"/>
      <w:pPr>
        <w:ind w:left="1440" w:hanging="360"/>
      </w:pPr>
    </w:lvl>
    <w:lvl w:ilvl="2" w:tplc="AA4833BE">
      <w:start w:val="1"/>
      <w:numFmt w:val="bullet"/>
      <w:lvlText w:val="■"/>
      <w:lvlJc w:val="left"/>
      <w:pPr>
        <w:ind w:left="2160" w:hanging="360"/>
      </w:pPr>
    </w:lvl>
    <w:lvl w:ilvl="3" w:tplc="6B46DE08">
      <w:start w:val="1"/>
      <w:numFmt w:val="bullet"/>
      <w:lvlText w:val="●"/>
      <w:lvlJc w:val="left"/>
      <w:pPr>
        <w:ind w:left="2880" w:hanging="360"/>
      </w:pPr>
    </w:lvl>
    <w:lvl w:ilvl="4" w:tplc="7FA4479C">
      <w:start w:val="1"/>
      <w:numFmt w:val="bullet"/>
      <w:lvlText w:val="○"/>
      <w:lvlJc w:val="left"/>
      <w:pPr>
        <w:ind w:left="3600" w:hanging="360"/>
      </w:pPr>
    </w:lvl>
    <w:lvl w:ilvl="5" w:tplc="B9768F66">
      <w:start w:val="1"/>
      <w:numFmt w:val="bullet"/>
      <w:lvlText w:val="■"/>
      <w:lvlJc w:val="left"/>
      <w:pPr>
        <w:ind w:left="4320" w:hanging="360"/>
      </w:pPr>
    </w:lvl>
    <w:lvl w:ilvl="6" w:tplc="AD96F068">
      <w:start w:val="1"/>
      <w:numFmt w:val="bullet"/>
      <w:lvlText w:val="●"/>
      <w:lvlJc w:val="left"/>
      <w:pPr>
        <w:ind w:left="5040" w:hanging="360"/>
      </w:pPr>
    </w:lvl>
    <w:lvl w:ilvl="7" w:tplc="8454F5EE">
      <w:start w:val="1"/>
      <w:numFmt w:val="bullet"/>
      <w:lvlText w:val="●"/>
      <w:lvlJc w:val="left"/>
      <w:pPr>
        <w:ind w:left="5760" w:hanging="360"/>
      </w:pPr>
    </w:lvl>
    <w:lvl w:ilvl="8" w:tplc="6A2237E8">
      <w:start w:val="1"/>
      <w:numFmt w:val="bullet"/>
      <w:lvlText w:val="●"/>
      <w:lvlJc w:val="left"/>
      <w:pPr>
        <w:ind w:left="6480" w:hanging="360"/>
      </w:pPr>
    </w:lvl>
  </w:abstractNum>
  <w:abstractNum w:abstractNumId="9">
    <w:nsid w:val="216A200C"/>
    <w:multiLevelType w:val="hybridMultilevel"/>
    <w:tmpl w:val="5C221FB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AC4094"/>
    <w:multiLevelType w:val="hybridMultilevel"/>
    <w:tmpl w:val="30520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5272AC"/>
    <w:multiLevelType w:val="hybridMultilevel"/>
    <w:tmpl w:val="5726D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7E29EF"/>
    <w:multiLevelType w:val="hybridMultilevel"/>
    <w:tmpl w:val="EB00F0C6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32C45295"/>
    <w:multiLevelType w:val="hybridMultilevel"/>
    <w:tmpl w:val="4AE00632"/>
    <w:lvl w:ilvl="0" w:tplc="FB440420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4">
    <w:nsid w:val="341676F1"/>
    <w:multiLevelType w:val="hybridMultilevel"/>
    <w:tmpl w:val="7B2E1A60"/>
    <w:lvl w:ilvl="0" w:tplc="359E438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>
    <w:nsid w:val="36116476"/>
    <w:multiLevelType w:val="hybridMultilevel"/>
    <w:tmpl w:val="B3FA1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033EB8"/>
    <w:multiLevelType w:val="hybridMultilevel"/>
    <w:tmpl w:val="77882156"/>
    <w:lvl w:ilvl="0" w:tplc="0409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>
    <w:nsid w:val="39495762"/>
    <w:multiLevelType w:val="hybridMultilevel"/>
    <w:tmpl w:val="281C009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>
    <w:nsid w:val="39E67084"/>
    <w:multiLevelType w:val="hybridMultilevel"/>
    <w:tmpl w:val="54047A0C"/>
    <w:lvl w:ilvl="0" w:tplc="4834776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A7A2B10"/>
    <w:multiLevelType w:val="hybridMultilevel"/>
    <w:tmpl w:val="236EAB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D301544"/>
    <w:multiLevelType w:val="hybridMultilevel"/>
    <w:tmpl w:val="E6D61F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2C117D6"/>
    <w:multiLevelType w:val="hybridMultilevel"/>
    <w:tmpl w:val="EC38B67E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9FAE86C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  <w:sz w:val="16"/>
        <w:szCs w:val="16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2">
    <w:nsid w:val="44F3704F"/>
    <w:multiLevelType w:val="hybridMultilevel"/>
    <w:tmpl w:val="AD7CEE8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>
    <w:nsid w:val="4A153F76"/>
    <w:multiLevelType w:val="hybridMultilevel"/>
    <w:tmpl w:val="7298D3D6"/>
    <w:lvl w:ilvl="0" w:tplc="5326547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>
    <w:nsid w:val="4C5E7467"/>
    <w:multiLevelType w:val="hybridMultilevel"/>
    <w:tmpl w:val="A380F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EB4C28"/>
    <w:multiLevelType w:val="hybridMultilevel"/>
    <w:tmpl w:val="73702B00"/>
    <w:lvl w:ilvl="0" w:tplc="8F12127C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58CB3C4A"/>
    <w:multiLevelType w:val="hybridMultilevel"/>
    <w:tmpl w:val="D9E820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7">
    <w:nsid w:val="5DCC340A"/>
    <w:multiLevelType w:val="hybridMultilevel"/>
    <w:tmpl w:val="3E42EB8A"/>
    <w:lvl w:ilvl="0" w:tplc="9FE0C50E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510750F"/>
    <w:multiLevelType w:val="hybridMultilevel"/>
    <w:tmpl w:val="42FAF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065FBB"/>
    <w:multiLevelType w:val="hybridMultilevel"/>
    <w:tmpl w:val="B0262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0">
    <w:nsid w:val="74BB7B1C"/>
    <w:multiLevelType w:val="multilevel"/>
    <w:tmpl w:val="4AE00632"/>
    <w:lvl w:ilvl="0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  <w:sz w:val="16"/>
        <w:szCs w:val="16"/>
      </w:rPr>
    </w:lvl>
    <w:lvl w:ilvl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1">
    <w:nsid w:val="74D555AF"/>
    <w:multiLevelType w:val="hybridMultilevel"/>
    <w:tmpl w:val="643CEB38"/>
    <w:lvl w:ilvl="0" w:tplc="9A64702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618487C"/>
    <w:multiLevelType w:val="hybridMultilevel"/>
    <w:tmpl w:val="1CF4357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19"/>
  </w:num>
  <w:num w:numId="4">
    <w:abstractNumId w:val="5"/>
  </w:num>
  <w:num w:numId="5">
    <w:abstractNumId w:val="24"/>
  </w:num>
  <w:num w:numId="6">
    <w:abstractNumId w:val="28"/>
  </w:num>
  <w:num w:numId="7">
    <w:abstractNumId w:val="15"/>
  </w:num>
  <w:num w:numId="8">
    <w:abstractNumId w:val="16"/>
  </w:num>
  <w:num w:numId="9">
    <w:abstractNumId w:val="20"/>
  </w:num>
  <w:num w:numId="10">
    <w:abstractNumId w:val="25"/>
  </w:num>
  <w:num w:numId="11">
    <w:abstractNumId w:val="12"/>
  </w:num>
  <w:num w:numId="12">
    <w:abstractNumId w:val="26"/>
  </w:num>
  <w:num w:numId="13">
    <w:abstractNumId w:val="0"/>
  </w:num>
  <w:num w:numId="14">
    <w:abstractNumId w:val="31"/>
  </w:num>
  <w:num w:numId="15">
    <w:abstractNumId w:val="27"/>
  </w:num>
  <w:num w:numId="16">
    <w:abstractNumId w:val="32"/>
  </w:num>
  <w:num w:numId="17">
    <w:abstractNumId w:val="7"/>
  </w:num>
  <w:num w:numId="18">
    <w:abstractNumId w:val="29"/>
  </w:num>
  <w:num w:numId="19">
    <w:abstractNumId w:val="9"/>
  </w:num>
  <w:num w:numId="20">
    <w:abstractNumId w:val="11"/>
  </w:num>
  <w:num w:numId="21">
    <w:abstractNumId w:val="22"/>
  </w:num>
  <w:num w:numId="22">
    <w:abstractNumId w:val="21"/>
  </w:num>
  <w:num w:numId="23">
    <w:abstractNumId w:val="4"/>
  </w:num>
  <w:num w:numId="24">
    <w:abstractNumId w:val="2"/>
  </w:num>
  <w:num w:numId="25">
    <w:abstractNumId w:val="14"/>
  </w:num>
  <w:num w:numId="26">
    <w:abstractNumId w:val="1"/>
  </w:num>
  <w:num w:numId="27">
    <w:abstractNumId w:val="13"/>
  </w:num>
  <w:num w:numId="28">
    <w:abstractNumId w:val="23"/>
  </w:num>
  <w:num w:numId="29">
    <w:abstractNumId w:val="3"/>
  </w:num>
  <w:num w:numId="30">
    <w:abstractNumId w:val="17"/>
  </w:num>
  <w:num w:numId="31">
    <w:abstractNumId w:val="30"/>
  </w:num>
  <w:num w:numId="32">
    <w:abstractNumId w:val="8"/>
    <w:lvlOverride w:ilvl="0">
      <w:startOverride w:val="1"/>
    </w:lvlOverride>
  </w:num>
  <w:num w:numId="33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31F"/>
    <w:rsid w:val="00001A41"/>
    <w:rsid w:val="00002480"/>
    <w:rsid w:val="000031F7"/>
    <w:rsid w:val="00003922"/>
    <w:rsid w:val="00003F1B"/>
    <w:rsid w:val="00004CB7"/>
    <w:rsid w:val="00005B1F"/>
    <w:rsid w:val="00005FC1"/>
    <w:rsid w:val="00010620"/>
    <w:rsid w:val="00011B2C"/>
    <w:rsid w:val="000121A4"/>
    <w:rsid w:val="00014820"/>
    <w:rsid w:val="00014C5E"/>
    <w:rsid w:val="000161B1"/>
    <w:rsid w:val="00020370"/>
    <w:rsid w:val="000232CB"/>
    <w:rsid w:val="00023545"/>
    <w:rsid w:val="00027E7D"/>
    <w:rsid w:val="0003003E"/>
    <w:rsid w:val="000329AA"/>
    <w:rsid w:val="0003399A"/>
    <w:rsid w:val="0003405B"/>
    <w:rsid w:val="00034B3A"/>
    <w:rsid w:val="00034FB2"/>
    <w:rsid w:val="0003690B"/>
    <w:rsid w:val="00040EB5"/>
    <w:rsid w:val="00043355"/>
    <w:rsid w:val="00043C64"/>
    <w:rsid w:val="0004452F"/>
    <w:rsid w:val="00044ADC"/>
    <w:rsid w:val="00044D8E"/>
    <w:rsid w:val="00047C6E"/>
    <w:rsid w:val="00050679"/>
    <w:rsid w:val="00053FBE"/>
    <w:rsid w:val="00057514"/>
    <w:rsid w:val="00057DF4"/>
    <w:rsid w:val="00060587"/>
    <w:rsid w:val="000606B0"/>
    <w:rsid w:val="000609A8"/>
    <w:rsid w:val="00061FAD"/>
    <w:rsid w:val="0006231B"/>
    <w:rsid w:val="00063C13"/>
    <w:rsid w:val="00063EE0"/>
    <w:rsid w:val="000673C4"/>
    <w:rsid w:val="0007031D"/>
    <w:rsid w:val="00072F9F"/>
    <w:rsid w:val="00074723"/>
    <w:rsid w:val="00076E49"/>
    <w:rsid w:val="00081AD8"/>
    <w:rsid w:val="00082D36"/>
    <w:rsid w:val="00082F90"/>
    <w:rsid w:val="00083621"/>
    <w:rsid w:val="00083788"/>
    <w:rsid w:val="0008463E"/>
    <w:rsid w:val="00084909"/>
    <w:rsid w:val="00084CDE"/>
    <w:rsid w:val="0008546E"/>
    <w:rsid w:val="000865FF"/>
    <w:rsid w:val="00090E4D"/>
    <w:rsid w:val="0009232A"/>
    <w:rsid w:val="00093FC7"/>
    <w:rsid w:val="0009570D"/>
    <w:rsid w:val="000964EE"/>
    <w:rsid w:val="00097AF5"/>
    <w:rsid w:val="000A5326"/>
    <w:rsid w:val="000A65FB"/>
    <w:rsid w:val="000B7DB0"/>
    <w:rsid w:val="000C0135"/>
    <w:rsid w:val="000C1FAB"/>
    <w:rsid w:val="000C5415"/>
    <w:rsid w:val="000C60BD"/>
    <w:rsid w:val="000C677A"/>
    <w:rsid w:val="000D0621"/>
    <w:rsid w:val="000D3FB0"/>
    <w:rsid w:val="000D429F"/>
    <w:rsid w:val="000D4DA8"/>
    <w:rsid w:val="000D571D"/>
    <w:rsid w:val="000D65A2"/>
    <w:rsid w:val="000D7441"/>
    <w:rsid w:val="000E0B06"/>
    <w:rsid w:val="000E2C91"/>
    <w:rsid w:val="000E4BA4"/>
    <w:rsid w:val="000E5FAF"/>
    <w:rsid w:val="000F10DE"/>
    <w:rsid w:val="000F1D4B"/>
    <w:rsid w:val="000F3543"/>
    <w:rsid w:val="000F56C8"/>
    <w:rsid w:val="000F61C0"/>
    <w:rsid w:val="000F6BC6"/>
    <w:rsid w:val="00102832"/>
    <w:rsid w:val="001058B0"/>
    <w:rsid w:val="00106A19"/>
    <w:rsid w:val="00111306"/>
    <w:rsid w:val="00111987"/>
    <w:rsid w:val="00112A60"/>
    <w:rsid w:val="00115DA9"/>
    <w:rsid w:val="00117779"/>
    <w:rsid w:val="00121381"/>
    <w:rsid w:val="00121E21"/>
    <w:rsid w:val="001221ED"/>
    <w:rsid w:val="0012320B"/>
    <w:rsid w:val="0012482A"/>
    <w:rsid w:val="00124A66"/>
    <w:rsid w:val="001250CE"/>
    <w:rsid w:val="00127977"/>
    <w:rsid w:val="00127CA0"/>
    <w:rsid w:val="001334FF"/>
    <w:rsid w:val="00137939"/>
    <w:rsid w:val="00140BB7"/>
    <w:rsid w:val="00141B37"/>
    <w:rsid w:val="00142013"/>
    <w:rsid w:val="00143017"/>
    <w:rsid w:val="00143202"/>
    <w:rsid w:val="00143A2C"/>
    <w:rsid w:val="001446B8"/>
    <w:rsid w:val="001449D2"/>
    <w:rsid w:val="00147075"/>
    <w:rsid w:val="00154BA6"/>
    <w:rsid w:val="00157EA9"/>
    <w:rsid w:val="001604DA"/>
    <w:rsid w:val="00161D08"/>
    <w:rsid w:val="00163B11"/>
    <w:rsid w:val="001643C8"/>
    <w:rsid w:val="00164CFA"/>
    <w:rsid w:val="00171EAD"/>
    <w:rsid w:val="00172770"/>
    <w:rsid w:val="001735D0"/>
    <w:rsid w:val="0017492F"/>
    <w:rsid w:val="00180C99"/>
    <w:rsid w:val="00181F1A"/>
    <w:rsid w:val="00185D2C"/>
    <w:rsid w:val="0018660C"/>
    <w:rsid w:val="001929EC"/>
    <w:rsid w:val="00192D70"/>
    <w:rsid w:val="0019702D"/>
    <w:rsid w:val="001970AD"/>
    <w:rsid w:val="001A0299"/>
    <w:rsid w:val="001A2B6E"/>
    <w:rsid w:val="001A571F"/>
    <w:rsid w:val="001A5D6B"/>
    <w:rsid w:val="001A6A03"/>
    <w:rsid w:val="001A6FD6"/>
    <w:rsid w:val="001A755D"/>
    <w:rsid w:val="001A7F55"/>
    <w:rsid w:val="001B01E8"/>
    <w:rsid w:val="001B1641"/>
    <w:rsid w:val="001B1DF4"/>
    <w:rsid w:val="001B3889"/>
    <w:rsid w:val="001B4663"/>
    <w:rsid w:val="001C1E28"/>
    <w:rsid w:val="001C3331"/>
    <w:rsid w:val="001C3E63"/>
    <w:rsid w:val="001C57FB"/>
    <w:rsid w:val="001D18A9"/>
    <w:rsid w:val="001D3B0F"/>
    <w:rsid w:val="001D44A5"/>
    <w:rsid w:val="001D54BE"/>
    <w:rsid w:val="001E04D3"/>
    <w:rsid w:val="001E0C4D"/>
    <w:rsid w:val="001E49A7"/>
    <w:rsid w:val="001E5634"/>
    <w:rsid w:val="001E7AB7"/>
    <w:rsid w:val="001F1501"/>
    <w:rsid w:val="001F45DB"/>
    <w:rsid w:val="001F719D"/>
    <w:rsid w:val="001F78DE"/>
    <w:rsid w:val="002030EF"/>
    <w:rsid w:val="00203890"/>
    <w:rsid w:val="00203B5B"/>
    <w:rsid w:val="0020425E"/>
    <w:rsid w:val="00205CA8"/>
    <w:rsid w:val="00214812"/>
    <w:rsid w:val="00216128"/>
    <w:rsid w:val="00216B88"/>
    <w:rsid w:val="002173E8"/>
    <w:rsid w:val="00217794"/>
    <w:rsid w:val="00217DCC"/>
    <w:rsid w:val="00220940"/>
    <w:rsid w:val="00220E39"/>
    <w:rsid w:val="002269C2"/>
    <w:rsid w:val="002274B8"/>
    <w:rsid w:val="00227EEB"/>
    <w:rsid w:val="0023390B"/>
    <w:rsid w:val="00235033"/>
    <w:rsid w:val="00235150"/>
    <w:rsid w:val="002362A6"/>
    <w:rsid w:val="0023651D"/>
    <w:rsid w:val="00237552"/>
    <w:rsid w:val="002400E1"/>
    <w:rsid w:val="0024082C"/>
    <w:rsid w:val="00241725"/>
    <w:rsid w:val="002445E0"/>
    <w:rsid w:val="00244F07"/>
    <w:rsid w:val="00246C10"/>
    <w:rsid w:val="00247354"/>
    <w:rsid w:val="00247699"/>
    <w:rsid w:val="0025116E"/>
    <w:rsid w:val="002515FC"/>
    <w:rsid w:val="00252BCC"/>
    <w:rsid w:val="00253525"/>
    <w:rsid w:val="00257426"/>
    <w:rsid w:val="00261677"/>
    <w:rsid w:val="00261939"/>
    <w:rsid w:val="002626D3"/>
    <w:rsid w:val="002638FC"/>
    <w:rsid w:val="00264B2F"/>
    <w:rsid w:val="002675F9"/>
    <w:rsid w:val="00274BAB"/>
    <w:rsid w:val="00274D2A"/>
    <w:rsid w:val="0027553E"/>
    <w:rsid w:val="002763F0"/>
    <w:rsid w:val="00280DE0"/>
    <w:rsid w:val="002819F2"/>
    <w:rsid w:val="00290692"/>
    <w:rsid w:val="00291B5E"/>
    <w:rsid w:val="00293873"/>
    <w:rsid w:val="0029635F"/>
    <w:rsid w:val="002A05CC"/>
    <w:rsid w:val="002A09FD"/>
    <w:rsid w:val="002A1C2C"/>
    <w:rsid w:val="002A228F"/>
    <w:rsid w:val="002A4FD7"/>
    <w:rsid w:val="002A6BA4"/>
    <w:rsid w:val="002B237E"/>
    <w:rsid w:val="002B4AC1"/>
    <w:rsid w:val="002B637E"/>
    <w:rsid w:val="002B6B7C"/>
    <w:rsid w:val="002B702C"/>
    <w:rsid w:val="002C5200"/>
    <w:rsid w:val="002D3C3D"/>
    <w:rsid w:val="002D40FC"/>
    <w:rsid w:val="002E51B0"/>
    <w:rsid w:val="002E51FC"/>
    <w:rsid w:val="002E73C0"/>
    <w:rsid w:val="002E78B7"/>
    <w:rsid w:val="002F0626"/>
    <w:rsid w:val="002F12EC"/>
    <w:rsid w:val="002F1AEA"/>
    <w:rsid w:val="002F3053"/>
    <w:rsid w:val="002F37DD"/>
    <w:rsid w:val="002F4634"/>
    <w:rsid w:val="002F468F"/>
    <w:rsid w:val="00301A70"/>
    <w:rsid w:val="00302633"/>
    <w:rsid w:val="00305193"/>
    <w:rsid w:val="00307315"/>
    <w:rsid w:val="00307565"/>
    <w:rsid w:val="00310B70"/>
    <w:rsid w:val="00310D96"/>
    <w:rsid w:val="003148ED"/>
    <w:rsid w:val="003171ED"/>
    <w:rsid w:val="003173E7"/>
    <w:rsid w:val="00322C4B"/>
    <w:rsid w:val="00322E8D"/>
    <w:rsid w:val="00324D81"/>
    <w:rsid w:val="00331AD7"/>
    <w:rsid w:val="003335F3"/>
    <w:rsid w:val="0034089F"/>
    <w:rsid w:val="00341512"/>
    <w:rsid w:val="0034331F"/>
    <w:rsid w:val="0034424F"/>
    <w:rsid w:val="003442D8"/>
    <w:rsid w:val="00344304"/>
    <w:rsid w:val="00344BC8"/>
    <w:rsid w:val="003456EE"/>
    <w:rsid w:val="00352D5B"/>
    <w:rsid w:val="0035372B"/>
    <w:rsid w:val="003550B9"/>
    <w:rsid w:val="00361175"/>
    <w:rsid w:val="00361FD6"/>
    <w:rsid w:val="00363458"/>
    <w:rsid w:val="00365A7C"/>
    <w:rsid w:val="00365CCF"/>
    <w:rsid w:val="003667C6"/>
    <w:rsid w:val="00370672"/>
    <w:rsid w:val="0037185E"/>
    <w:rsid w:val="0037505C"/>
    <w:rsid w:val="00382E35"/>
    <w:rsid w:val="003833BF"/>
    <w:rsid w:val="0038514F"/>
    <w:rsid w:val="003853E7"/>
    <w:rsid w:val="00390C55"/>
    <w:rsid w:val="00393239"/>
    <w:rsid w:val="003A0C66"/>
    <w:rsid w:val="003A1D15"/>
    <w:rsid w:val="003A335C"/>
    <w:rsid w:val="003B113A"/>
    <w:rsid w:val="003B30EC"/>
    <w:rsid w:val="003B5C52"/>
    <w:rsid w:val="003C2901"/>
    <w:rsid w:val="003C4220"/>
    <w:rsid w:val="003C5AD4"/>
    <w:rsid w:val="003C5F05"/>
    <w:rsid w:val="003C6964"/>
    <w:rsid w:val="003C7EC8"/>
    <w:rsid w:val="003D190B"/>
    <w:rsid w:val="003D2549"/>
    <w:rsid w:val="003D2559"/>
    <w:rsid w:val="003D53FE"/>
    <w:rsid w:val="003E2194"/>
    <w:rsid w:val="003E32E3"/>
    <w:rsid w:val="003E4480"/>
    <w:rsid w:val="003E4818"/>
    <w:rsid w:val="003E6691"/>
    <w:rsid w:val="003E7EBC"/>
    <w:rsid w:val="003F0D4A"/>
    <w:rsid w:val="003F382C"/>
    <w:rsid w:val="003F3A51"/>
    <w:rsid w:val="0040094F"/>
    <w:rsid w:val="00404E50"/>
    <w:rsid w:val="00407A7B"/>
    <w:rsid w:val="004102FF"/>
    <w:rsid w:val="004150B7"/>
    <w:rsid w:val="0041519D"/>
    <w:rsid w:val="0041625E"/>
    <w:rsid w:val="00417800"/>
    <w:rsid w:val="00420A01"/>
    <w:rsid w:val="00421021"/>
    <w:rsid w:val="00421B07"/>
    <w:rsid w:val="00423294"/>
    <w:rsid w:val="00423A8F"/>
    <w:rsid w:val="00423AB6"/>
    <w:rsid w:val="00424546"/>
    <w:rsid w:val="0042461F"/>
    <w:rsid w:val="0042660D"/>
    <w:rsid w:val="00427E84"/>
    <w:rsid w:val="00430E36"/>
    <w:rsid w:val="0043227B"/>
    <w:rsid w:val="00432478"/>
    <w:rsid w:val="00432CA9"/>
    <w:rsid w:val="00432FE7"/>
    <w:rsid w:val="004340B9"/>
    <w:rsid w:val="00434544"/>
    <w:rsid w:val="004348FA"/>
    <w:rsid w:val="004369AD"/>
    <w:rsid w:val="00436A01"/>
    <w:rsid w:val="00437706"/>
    <w:rsid w:val="00437AD4"/>
    <w:rsid w:val="004408C2"/>
    <w:rsid w:val="0044422E"/>
    <w:rsid w:val="0044753A"/>
    <w:rsid w:val="00451251"/>
    <w:rsid w:val="00454864"/>
    <w:rsid w:val="004560D3"/>
    <w:rsid w:val="004565A4"/>
    <w:rsid w:val="00456A27"/>
    <w:rsid w:val="0045753F"/>
    <w:rsid w:val="00460C76"/>
    <w:rsid w:val="00461BA3"/>
    <w:rsid w:val="00461EB7"/>
    <w:rsid w:val="00462075"/>
    <w:rsid w:val="004629C7"/>
    <w:rsid w:val="00463490"/>
    <w:rsid w:val="00463E0F"/>
    <w:rsid w:val="004651A8"/>
    <w:rsid w:val="0046619A"/>
    <w:rsid w:val="004746AB"/>
    <w:rsid w:val="0047474F"/>
    <w:rsid w:val="0047504F"/>
    <w:rsid w:val="00480375"/>
    <w:rsid w:val="00480C5C"/>
    <w:rsid w:val="00481220"/>
    <w:rsid w:val="00481D03"/>
    <w:rsid w:val="00483125"/>
    <w:rsid w:val="00487036"/>
    <w:rsid w:val="0049065D"/>
    <w:rsid w:val="00490812"/>
    <w:rsid w:val="00490A07"/>
    <w:rsid w:val="004A0775"/>
    <w:rsid w:val="004A1B90"/>
    <w:rsid w:val="004A2372"/>
    <w:rsid w:val="004A38E2"/>
    <w:rsid w:val="004A4725"/>
    <w:rsid w:val="004A4EAF"/>
    <w:rsid w:val="004A54E3"/>
    <w:rsid w:val="004A746F"/>
    <w:rsid w:val="004B126B"/>
    <w:rsid w:val="004B3CB7"/>
    <w:rsid w:val="004B4A56"/>
    <w:rsid w:val="004C47BC"/>
    <w:rsid w:val="004C5BC8"/>
    <w:rsid w:val="004C6172"/>
    <w:rsid w:val="004C7BB2"/>
    <w:rsid w:val="004D202E"/>
    <w:rsid w:val="004D404D"/>
    <w:rsid w:val="004D5547"/>
    <w:rsid w:val="004D7631"/>
    <w:rsid w:val="004E00A3"/>
    <w:rsid w:val="004E346A"/>
    <w:rsid w:val="004E349A"/>
    <w:rsid w:val="004E6E1E"/>
    <w:rsid w:val="004F06E8"/>
    <w:rsid w:val="004F247A"/>
    <w:rsid w:val="004F3EFA"/>
    <w:rsid w:val="004F5FBE"/>
    <w:rsid w:val="004F7DB0"/>
    <w:rsid w:val="00501635"/>
    <w:rsid w:val="00503D23"/>
    <w:rsid w:val="005048BD"/>
    <w:rsid w:val="00504CCB"/>
    <w:rsid w:val="005052E8"/>
    <w:rsid w:val="0050687A"/>
    <w:rsid w:val="005069EA"/>
    <w:rsid w:val="005202D9"/>
    <w:rsid w:val="005219C3"/>
    <w:rsid w:val="005240DA"/>
    <w:rsid w:val="00525182"/>
    <w:rsid w:val="00526390"/>
    <w:rsid w:val="00527CEE"/>
    <w:rsid w:val="005307A2"/>
    <w:rsid w:val="005321C8"/>
    <w:rsid w:val="00533022"/>
    <w:rsid w:val="00533488"/>
    <w:rsid w:val="005367EF"/>
    <w:rsid w:val="00542D32"/>
    <w:rsid w:val="005453C0"/>
    <w:rsid w:val="0055081A"/>
    <w:rsid w:val="005522AA"/>
    <w:rsid w:val="00556692"/>
    <w:rsid w:val="005576B8"/>
    <w:rsid w:val="005635A2"/>
    <w:rsid w:val="0056494D"/>
    <w:rsid w:val="0057067A"/>
    <w:rsid w:val="00571987"/>
    <w:rsid w:val="00575B3B"/>
    <w:rsid w:val="005804A6"/>
    <w:rsid w:val="00581247"/>
    <w:rsid w:val="00584350"/>
    <w:rsid w:val="00587A12"/>
    <w:rsid w:val="00587B9D"/>
    <w:rsid w:val="00590CE5"/>
    <w:rsid w:val="00594AA3"/>
    <w:rsid w:val="00596F3C"/>
    <w:rsid w:val="0059767D"/>
    <w:rsid w:val="005976BB"/>
    <w:rsid w:val="005B036C"/>
    <w:rsid w:val="005B0ACF"/>
    <w:rsid w:val="005B7C51"/>
    <w:rsid w:val="005B7F2E"/>
    <w:rsid w:val="005C01C7"/>
    <w:rsid w:val="005C3AC5"/>
    <w:rsid w:val="005C3E87"/>
    <w:rsid w:val="005D5518"/>
    <w:rsid w:val="005D63EC"/>
    <w:rsid w:val="005E136D"/>
    <w:rsid w:val="005E292D"/>
    <w:rsid w:val="005E3B44"/>
    <w:rsid w:val="005E4B6A"/>
    <w:rsid w:val="005F1E69"/>
    <w:rsid w:val="005F240C"/>
    <w:rsid w:val="005F25AC"/>
    <w:rsid w:val="005F3054"/>
    <w:rsid w:val="005F56EB"/>
    <w:rsid w:val="005F6074"/>
    <w:rsid w:val="005F6AE0"/>
    <w:rsid w:val="00602391"/>
    <w:rsid w:val="00602674"/>
    <w:rsid w:val="00605CC1"/>
    <w:rsid w:val="00611E3C"/>
    <w:rsid w:val="0061308E"/>
    <w:rsid w:val="00613284"/>
    <w:rsid w:val="00616178"/>
    <w:rsid w:val="00616693"/>
    <w:rsid w:val="006210C0"/>
    <w:rsid w:val="00621B9F"/>
    <w:rsid w:val="00625968"/>
    <w:rsid w:val="00625F19"/>
    <w:rsid w:val="00630582"/>
    <w:rsid w:val="00631A0C"/>
    <w:rsid w:val="00632028"/>
    <w:rsid w:val="00632EFC"/>
    <w:rsid w:val="006367E0"/>
    <w:rsid w:val="0064152E"/>
    <w:rsid w:val="00652CD1"/>
    <w:rsid w:val="00654AB3"/>
    <w:rsid w:val="006555EB"/>
    <w:rsid w:val="00655D51"/>
    <w:rsid w:val="00656FFD"/>
    <w:rsid w:val="00660003"/>
    <w:rsid w:val="0066035B"/>
    <w:rsid w:val="0066042B"/>
    <w:rsid w:val="006615BD"/>
    <w:rsid w:val="006620A3"/>
    <w:rsid w:val="006665B8"/>
    <w:rsid w:val="00667C11"/>
    <w:rsid w:val="00671156"/>
    <w:rsid w:val="00671925"/>
    <w:rsid w:val="00671C5B"/>
    <w:rsid w:val="0067254B"/>
    <w:rsid w:val="00672720"/>
    <w:rsid w:val="00674D1C"/>
    <w:rsid w:val="00676DF4"/>
    <w:rsid w:val="0068214C"/>
    <w:rsid w:val="00684B7B"/>
    <w:rsid w:val="006858E5"/>
    <w:rsid w:val="00686598"/>
    <w:rsid w:val="006960C6"/>
    <w:rsid w:val="00697CF6"/>
    <w:rsid w:val="006A14EB"/>
    <w:rsid w:val="006A3B0A"/>
    <w:rsid w:val="006A5032"/>
    <w:rsid w:val="006A6BB4"/>
    <w:rsid w:val="006B2ED4"/>
    <w:rsid w:val="006B432A"/>
    <w:rsid w:val="006B5F80"/>
    <w:rsid w:val="006B61E9"/>
    <w:rsid w:val="006C4C22"/>
    <w:rsid w:val="006C531F"/>
    <w:rsid w:val="006D21D9"/>
    <w:rsid w:val="006D255C"/>
    <w:rsid w:val="006D3750"/>
    <w:rsid w:val="006D4306"/>
    <w:rsid w:val="006D43F6"/>
    <w:rsid w:val="006D639C"/>
    <w:rsid w:val="006D65E4"/>
    <w:rsid w:val="006D6E9A"/>
    <w:rsid w:val="006E010B"/>
    <w:rsid w:val="006E10B5"/>
    <w:rsid w:val="006E448D"/>
    <w:rsid w:val="006E63FC"/>
    <w:rsid w:val="006F1ADC"/>
    <w:rsid w:val="006F2FC6"/>
    <w:rsid w:val="006F35B1"/>
    <w:rsid w:val="006F36A6"/>
    <w:rsid w:val="006F3A18"/>
    <w:rsid w:val="006F6A62"/>
    <w:rsid w:val="006F6BD9"/>
    <w:rsid w:val="0070099D"/>
    <w:rsid w:val="007023D8"/>
    <w:rsid w:val="0070264C"/>
    <w:rsid w:val="00702969"/>
    <w:rsid w:val="00703359"/>
    <w:rsid w:val="00703812"/>
    <w:rsid w:val="00704C50"/>
    <w:rsid w:val="00705A28"/>
    <w:rsid w:val="00705ADC"/>
    <w:rsid w:val="00707168"/>
    <w:rsid w:val="007119CC"/>
    <w:rsid w:val="00715843"/>
    <w:rsid w:val="00721A0B"/>
    <w:rsid w:val="00723863"/>
    <w:rsid w:val="007244B2"/>
    <w:rsid w:val="007245D1"/>
    <w:rsid w:val="00726606"/>
    <w:rsid w:val="00737494"/>
    <w:rsid w:val="00741190"/>
    <w:rsid w:val="007420FD"/>
    <w:rsid w:val="00743261"/>
    <w:rsid w:val="007449C2"/>
    <w:rsid w:val="00744B09"/>
    <w:rsid w:val="00747BA9"/>
    <w:rsid w:val="00751902"/>
    <w:rsid w:val="00756B02"/>
    <w:rsid w:val="007579B9"/>
    <w:rsid w:val="00757E67"/>
    <w:rsid w:val="00762712"/>
    <w:rsid w:val="00767097"/>
    <w:rsid w:val="00773E5A"/>
    <w:rsid w:val="007742E6"/>
    <w:rsid w:val="007746B6"/>
    <w:rsid w:val="00775347"/>
    <w:rsid w:val="00775618"/>
    <w:rsid w:val="00777220"/>
    <w:rsid w:val="0077761B"/>
    <w:rsid w:val="00782E05"/>
    <w:rsid w:val="007856E3"/>
    <w:rsid w:val="007858B1"/>
    <w:rsid w:val="00787EBC"/>
    <w:rsid w:val="007908F7"/>
    <w:rsid w:val="007917D0"/>
    <w:rsid w:val="00792D0E"/>
    <w:rsid w:val="0079318F"/>
    <w:rsid w:val="007941B3"/>
    <w:rsid w:val="00794697"/>
    <w:rsid w:val="007955C1"/>
    <w:rsid w:val="00796678"/>
    <w:rsid w:val="007968B5"/>
    <w:rsid w:val="007A0010"/>
    <w:rsid w:val="007A3FF6"/>
    <w:rsid w:val="007A49A9"/>
    <w:rsid w:val="007A55F5"/>
    <w:rsid w:val="007A7A36"/>
    <w:rsid w:val="007B1F15"/>
    <w:rsid w:val="007B4060"/>
    <w:rsid w:val="007B574C"/>
    <w:rsid w:val="007B58B4"/>
    <w:rsid w:val="007C1CB8"/>
    <w:rsid w:val="007C3CB4"/>
    <w:rsid w:val="007C6435"/>
    <w:rsid w:val="007C7B47"/>
    <w:rsid w:val="007D14AA"/>
    <w:rsid w:val="007D4F40"/>
    <w:rsid w:val="007D6527"/>
    <w:rsid w:val="007E31D0"/>
    <w:rsid w:val="007E3447"/>
    <w:rsid w:val="007E7372"/>
    <w:rsid w:val="007F0D5E"/>
    <w:rsid w:val="007F1E6A"/>
    <w:rsid w:val="007F326B"/>
    <w:rsid w:val="00800066"/>
    <w:rsid w:val="008000D2"/>
    <w:rsid w:val="008011F3"/>
    <w:rsid w:val="00801303"/>
    <w:rsid w:val="00801A4A"/>
    <w:rsid w:val="00801DBF"/>
    <w:rsid w:val="00802B4A"/>
    <w:rsid w:val="00805F0F"/>
    <w:rsid w:val="00806D63"/>
    <w:rsid w:val="00806EF6"/>
    <w:rsid w:val="00807C2F"/>
    <w:rsid w:val="0081056C"/>
    <w:rsid w:val="00814395"/>
    <w:rsid w:val="00814D5A"/>
    <w:rsid w:val="008206DE"/>
    <w:rsid w:val="00821B99"/>
    <w:rsid w:val="00822CA6"/>
    <w:rsid w:val="0082449A"/>
    <w:rsid w:val="00825F44"/>
    <w:rsid w:val="00826A38"/>
    <w:rsid w:val="008273D0"/>
    <w:rsid w:val="00827EDA"/>
    <w:rsid w:val="00830B04"/>
    <w:rsid w:val="0083273A"/>
    <w:rsid w:val="0084094D"/>
    <w:rsid w:val="00844107"/>
    <w:rsid w:val="00847CB4"/>
    <w:rsid w:val="00856289"/>
    <w:rsid w:val="008574A5"/>
    <w:rsid w:val="00857EBB"/>
    <w:rsid w:val="0086041F"/>
    <w:rsid w:val="008632D8"/>
    <w:rsid w:val="00870D86"/>
    <w:rsid w:val="00873A07"/>
    <w:rsid w:val="00877650"/>
    <w:rsid w:val="00877D45"/>
    <w:rsid w:val="00880AB9"/>
    <w:rsid w:val="00886C31"/>
    <w:rsid w:val="00887101"/>
    <w:rsid w:val="008907C2"/>
    <w:rsid w:val="00891869"/>
    <w:rsid w:val="008918A0"/>
    <w:rsid w:val="008931AB"/>
    <w:rsid w:val="00895608"/>
    <w:rsid w:val="00897CCB"/>
    <w:rsid w:val="008A06A2"/>
    <w:rsid w:val="008A0A24"/>
    <w:rsid w:val="008A259F"/>
    <w:rsid w:val="008A2A51"/>
    <w:rsid w:val="008A2C16"/>
    <w:rsid w:val="008A6CA4"/>
    <w:rsid w:val="008B2861"/>
    <w:rsid w:val="008B484C"/>
    <w:rsid w:val="008B5E94"/>
    <w:rsid w:val="008C106B"/>
    <w:rsid w:val="008C1079"/>
    <w:rsid w:val="008C1239"/>
    <w:rsid w:val="008C3D5F"/>
    <w:rsid w:val="008C71C7"/>
    <w:rsid w:val="008C745E"/>
    <w:rsid w:val="008D226A"/>
    <w:rsid w:val="008D7ABC"/>
    <w:rsid w:val="008E056F"/>
    <w:rsid w:val="008E1045"/>
    <w:rsid w:val="008E5586"/>
    <w:rsid w:val="008E756B"/>
    <w:rsid w:val="008F5AC3"/>
    <w:rsid w:val="008F67AC"/>
    <w:rsid w:val="009003CC"/>
    <w:rsid w:val="009015A4"/>
    <w:rsid w:val="00901C05"/>
    <w:rsid w:val="00902308"/>
    <w:rsid w:val="00902BFE"/>
    <w:rsid w:val="009052F4"/>
    <w:rsid w:val="009104A1"/>
    <w:rsid w:val="00911701"/>
    <w:rsid w:val="00913275"/>
    <w:rsid w:val="00915BDB"/>
    <w:rsid w:val="00915F16"/>
    <w:rsid w:val="00920B41"/>
    <w:rsid w:val="0092120E"/>
    <w:rsid w:val="00922C2E"/>
    <w:rsid w:val="00922F27"/>
    <w:rsid w:val="0092316A"/>
    <w:rsid w:val="009238CD"/>
    <w:rsid w:val="0092540B"/>
    <w:rsid w:val="00926C07"/>
    <w:rsid w:val="00926FB0"/>
    <w:rsid w:val="009304C2"/>
    <w:rsid w:val="009312B9"/>
    <w:rsid w:val="00932D6E"/>
    <w:rsid w:val="00941D05"/>
    <w:rsid w:val="00942D02"/>
    <w:rsid w:val="009439B2"/>
    <w:rsid w:val="00943C00"/>
    <w:rsid w:val="0094793D"/>
    <w:rsid w:val="00951264"/>
    <w:rsid w:val="0095206C"/>
    <w:rsid w:val="009535A1"/>
    <w:rsid w:val="00960EEE"/>
    <w:rsid w:val="00961123"/>
    <w:rsid w:val="00961EFC"/>
    <w:rsid w:val="0096565A"/>
    <w:rsid w:val="009657EC"/>
    <w:rsid w:val="00970093"/>
    <w:rsid w:val="009727D8"/>
    <w:rsid w:val="00972B06"/>
    <w:rsid w:val="00972D29"/>
    <w:rsid w:val="00977DD5"/>
    <w:rsid w:val="00981E4D"/>
    <w:rsid w:val="0098512F"/>
    <w:rsid w:val="00990CEE"/>
    <w:rsid w:val="00991D81"/>
    <w:rsid w:val="00995B7E"/>
    <w:rsid w:val="00995F55"/>
    <w:rsid w:val="009A1574"/>
    <w:rsid w:val="009A4644"/>
    <w:rsid w:val="009A6680"/>
    <w:rsid w:val="009A7F72"/>
    <w:rsid w:val="009B0FE1"/>
    <w:rsid w:val="009B1421"/>
    <w:rsid w:val="009B1F33"/>
    <w:rsid w:val="009B582B"/>
    <w:rsid w:val="009C07F8"/>
    <w:rsid w:val="009C1C1C"/>
    <w:rsid w:val="009C343E"/>
    <w:rsid w:val="009C441F"/>
    <w:rsid w:val="009C73DD"/>
    <w:rsid w:val="009D1ECD"/>
    <w:rsid w:val="009D4FB2"/>
    <w:rsid w:val="009D5445"/>
    <w:rsid w:val="009E0E29"/>
    <w:rsid w:val="009F3F19"/>
    <w:rsid w:val="009F5235"/>
    <w:rsid w:val="009F645C"/>
    <w:rsid w:val="009F77AE"/>
    <w:rsid w:val="00A013A7"/>
    <w:rsid w:val="00A01ACD"/>
    <w:rsid w:val="00A04690"/>
    <w:rsid w:val="00A0630D"/>
    <w:rsid w:val="00A071EE"/>
    <w:rsid w:val="00A07FE5"/>
    <w:rsid w:val="00A13122"/>
    <w:rsid w:val="00A14F1B"/>
    <w:rsid w:val="00A14FAF"/>
    <w:rsid w:val="00A151A1"/>
    <w:rsid w:val="00A2083B"/>
    <w:rsid w:val="00A219F4"/>
    <w:rsid w:val="00A2335A"/>
    <w:rsid w:val="00A235CC"/>
    <w:rsid w:val="00A24642"/>
    <w:rsid w:val="00A24907"/>
    <w:rsid w:val="00A2517C"/>
    <w:rsid w:val="00A277AC"/>
    <w:rsid w:val="00A32F36"/>
    <w:rsid w:val="00A33862"/>
    <w:rsid w:val="00A37CF8"/>
    <w:rsid w:val="00A41744"/>
    <w:rsid w:val="00A41756"/>
    <w:rsid w:val="00A422DF"/>
    <w:rsid w:val="00A42D0A"/>
    <w:rsid w:val="00A472A9"/>
    <w:rsid w:val="00A47A10"/>
    <w:rsid w:val="00A51BE8"/>
    <w:rsid w:val="00A54D8C"/>
    <w:rsid w:val="00A54F29"/>
    <w:rsid w:val="00A5520E"/>
    <w:rsid w:val="00A57277"/>
    <w:rsid w:val="00A60771"/>
    <w:rsid w:val="00A6107B"/>
    <w:rsid w:val="00A61376"/>
    <w:rsid w:val="00A66793"/>
    <w:rsid w:val="00A71638"/>
    <w:rsid w:val="00A73051"/>
    <w:rsid w:val="00A77D63"/>
    <w:rsid w:val="00A77F5E"/>
    <w:rsid w:val="00A863B2"/>
    <w:rsid w:val="00A86A40"/>
    <w:rsid w:val="00A90E67"/>
    <w:rsid w:val="00A91F87"/>
    <w:rsid w:val="00A940B7"/>
    <w:rsid w:val="00A940ED"/>
    <w:rsid w:val="00AA1D17"/>
    <w:rsid w:val="00AA4AD1"/>
    <w:rsid w:val="00AA5389"/>
    <w:rsid w:val="00AA5660"/>
    <w:rsid w:val="00AA7831"/>
    <w:rsid w:val="00AB20A3"/>
    <w:rsid w:val="00AB463C"/>
    <w:rsid w:val="00AC08FD"/>
    <w:rsid w:val="00AC0B27"/>
    <w:rsid w:val="00AC1657"/>
    <w:rsid w:val="00AC3DB9"/>
    <w:rsid w:val="00AC5501"/>
    <w:rsid w:val="00AC5A14"/>
    <w:rsid w:val="00AC777D"/>
    <w:rsid w:val="00AC7FFB"/>
    <w:rsid w:val="00AD0B6E"/>
    <w:rsid w:val="00AD1496"/>
    <w:rsid w:val="00AD33B4"/>
    <w:rsid w:val="00AD463C"/>
    <w:rsid w:val="00AD79F4"/>
    <w:rsid w:val="00AD7A59"/>
    <w:rsid w:val="00AE1866"/>
    <w:rsid w:val="00AE19CD"/>
    <w:rsid w:val="00AE3779"/>
    <w:rsid w:val="00AE4D31"/>
    <w:rsid w:val="00AE5401"/>
    <w:rsid w:val="00AE6261"/>
    <w:rsid w:val="00AE675F"/>
    <w:rsid w:val="00AE7DD2"/>
    <w:rsid w:val="00AF46BE"/>
    <w:rsid w:val="00B00F9D"/>
    <w:rsid w:val="00B01C0C"/>
    <w:rsid w:val="00B03EAD"/>
    <w:rsid w:val="00B061E1"/>
    <w:rsid w:val="00B14469"/>
    <w:rsid w:val="00B14692"/>
    <w:rsid w:val="00B15E8C"/>
    <w:rsid w:val="00B17661"/>
    <w:rsid w:val="00B17916"/>
    <w:rsid w:val="00B17E96"/>
    <w:rsid w:val="00B274B6"/>
    <w:rsid w:val="00B2776F"/>
    <w:rsid w:val="00B32433"/>
    <w:rsid w:val="00B33EAB"/>
    <w:rsid w:val="00B360FA"/>
    <w:rsid w:val="00B3648E"/>
    <w:rsid w:val="00B36766"/>
    <w:rsid w:val="00B36964"/>
    <w:rsid w:val="00B37CD0"/>
    <w:rsid w:val="00B4082F"/>
    <w:rsid w:val="00B429C6"/>
    <w:rsid w:val="00B42B16"/>
    <w:rsid w:val="00B43695"/>
    <w:rsid w:val="00B465A7"/>
    <w:rsid w:val="00B51AE4"/>
    <w:rsid w:val="00B53E62"/>
    <w:rsid w:val="00B56111"/>
    <w:rsid w:val="00B56177"/>
    <w:rsid w:val="00B67799"/>
    <w:rsid w:val="00B678BC"/>
    <w:rsid w:val="00B71E24"/>
    <w:rsid w:val="00B80B3F"/>
    <w:rsid w:val="00B824FE"/>
    <w:rsid w:val="00B85A42"/>
    <w:rsid w:val="00B85B38"/>
    <w:rsid w:val="00B87CA1"/>
    <w:rsid w:val="00B913FB"/>
    <w:rsid w:val="00B94D04"/>
    <w:rsid w:val="00BA021C"/>
    <w:rsid w:val="00BA1988"/>
    <w:rsid w:val="00BA449F"/>
    <w:rsid w:val="00BA6615"/>
    <w:rsid w:val="00BB3889"/>
    <w:rsid w:val="00BC0461"/>
    <w:rsid w:val="00BC22E4"/>
    <w:rsid w:val="00BC4CBC"/>
    <w:rsid w:val="00BC5752"/>
    <w:rsid w:val="00BC57CF"/>
    <w:rsid w:val="00BD0999"/>
    <w:rsid w:val="00BD27C9"/>
    <w:rsid w:val="00BD4CE3"/>
    <w:rsid w:val="00BD73D8"/>
    <w:rsid w:val="00BE0BB5"/>
    <w:rsid w:val="00BE1BE4"/>
    <w:rsid w:val="00BE33DE"/>
    <w:rsid w:val="00BE3612"/>
    <w:rsid w:val="00BE3DDF"/>
    <w:rsid w:val="00BE6321"/>
    <w:rsid w:val="00BF0284"/>
    <w:rsid w:val="00BF0FB9"/>
    <w:rsid w:val="00BF40B5"/>
    <w:rsid w:val="00BF4B43"/>
    <w:rsid w:val="00BF5078"/>
    <w:rsid w:val="00BF7232"/>
    <w:rsid w:val="00C00F8B"/>
    <w:rsid w:val="00C04835"/>
    <w:rsid w:val="00C057AA"/>
    <w:rsid w:val="00C07540"/>
    <w:rsid w:val="00C07871"/>
    <w:rsid w:val="00C134B4"/>
    <w:rsid w:val="00C16C75"/>
    <w:rsid w:val="00C176D6"/>
    <w:rsid w:val="00C17D6C"/>
    <w:rsid w:val="00C21338"/>
    <w:rsid w:val="00C219B9"/>
    <w:rsid w:val="00C21A66"/>
    <w:rsid w:val="00C23464"/>
    <w:rsid w:val="00C248E7"/>
    <w:rsid w:val="00C34ED8"/>
    <w:rsid w:val="00C36490"/>
    <w:rsid w:val="00C36E61"/>
    <w:rsid w:val="00C37AC8"/>
    <w:rsid w:val="00C416F7"/>
    <w:rsid w:val="00C43BF2"/>
    <w:rsid w:val="00C46E7C"/>
    <w:rsid w:val="00C621DC"/>
    <w:rsid w:val="00C62D42"/>
    <w:rsid w:val="00C66EE6"/>
    <w:rsid w:val="00C71874"/>
    <w:rsid w:val="00C72002"/>
    <w:rsid w:val="00C7208C"/>
    <w:rsid w:val="00C72690"/>
    <w:rsid w:val="00C74DFB"/>
    <w:rsid w:val="00C76A59"/>
    <w:rsid w:val="00C804CF"/>
    <w:rsid w:val="00C80F58"/>
    <w:rsid w:val="00C8166A"/>
    <w:rsid w:val="00C81874"/>
    <w:rsid w:val="00C81EBE"/>
    <w:rsid w:val="00C841B0"/>
    <w:rsid w:val="00C84B38"/>
    <w:rsid w:val="00C855A0"/>
    <w:rsid w:val="00C85D59"/>
    <w:rsid w:val="00C876BE"/>
    <w:rsid w:val="00C87898"/>
    <w:rsid w:val="00C905F9"/>
    <w:rsid w:val="00C91279"/>
    <w:rsid w:val="00C93A32"/>
    <w:rsid w:val="00CA217D"/>
    <w:rsid w:val="00CA4DFA"/>
    <w:rsid w:val="00CA71F2"/>
    <w:rsid w:val="00CB117D"/>
    <w:rsid w:val="00CB25CA"/>
    <w:rsid w:val="00CB301C"/>
    <w:rsid w:val="00CB38E3"/>
    <w:rsid w:val="00CB400B"/>
    <w:rsid w:val="00CB41DD"/>
    <w:rsid w:val="00CB59D6"/>
    <w:rsid w:val="00CB7E68"/>
    <w:rsid w:val="00CC14FB"/>
    <w:rsid w:val="00CC1D84"/>
    <w:rsid w:val="00CC23D0"/>
    <w:rsid w:val="00CC4D5C"/>
    <w:rsid w:val="00CC50C9"/>
    <w:rsid w:val="00CC5A98"/>
    <w:rsid w:val="00CD08F9"/>
    <w:rsid w:val="00CD1EC8"/>
    <w:rsid w:val="00CD2588"/>
    <w:rsid w:val="00CD2FBF"/>
    <w:rsid w:val="00CD5B60"/>
    <w:rsid w:val="00CD5FA1"/>
    <w:rsid w:val="00CD79AB"/>
    <w:rsid w:val="00CD7CAB"/>
    <w:rsid w:val="00CE262B"/>
    <w:rsid w:val="00CE2C0D"/>
    <w:rsid w:val="00CF03E1"/>
    <w:rsid w:val="00CF1336"/>
    <w:rsid w:val="00CF2B3C"/>
    <w:rsid w:val="00CF3C5E"/>
    <w:rsid w:val="00CF68A8"/>
    <w:rsid w:val="00CF6E4B"/>
    <w:rsid w:val="00CF7CAE"/>
    <w:rsid w:val="00D00209"/>
    <w:rsid w:val="00D02272"/>
    <w:rsid w:val="00D0284C"/>
    <w:rsid w:val="00D0297B"/>
    <w:rsid w:val="00D0477C"/>
    <w:rsid w:val="00D0560D"/>
    <w:rsid w:val="00D05D3E"/>
    <w:rsid w:val="00D06E71"/>
    <w:rsid w:val="00D11824"/>
    <w:rsid w:val="00D133A2"/>
    <w:rsid w:val="00D14F1D"/>
    <w:rsid w:val="00D20DE6"/>
    <w:rsid w:val="00D221D1"/>
    <w:rsid w:val="00D22BD2"/>
    <w:rsid w:val="00D23657"/>
    <w:rsid w:val="00D24206"/>
    <w:rsid w:val="00D24409"/>
    <w:rsid w:val="00D26325"/>
    <w:rsid w:val="00D26F72"/>
    <w:rsid w:val="00D27486"/>
    <w:rsid w:val="00D319C0"/>
    <w:rsid w:val="00D374B7"/>
    <w:rsid w:val="00D43B8A"/>
    <w:rsid w:val="00D44A0B"/>
    <w:rsid w:val="00D47307"/>
    <w:rsid w:val="00D47657"/>
    <w:rsid w:val="00D47967"/>
    <w:rsid w:val="00D5101D"/>
    <w:rsid w:val="00D523A2"/>
    <w:rsid w:val="00D53D75"/>
    <w:rsid w:val="00D54171"/>
    <w:rsid w:val="00D546A5"/>
    <w:rsid w:val="00D54846"/>
    <w:rsid w:val="00D609CA"/>
    <w:rsid w:val="00D61677"/>
    <w:rsid w:val="00D640D5"/>
    <w:rsid w:val="00D658A9"/>
    <w:rsid w:val="00D71FCB"/>
    <w:rsid w:val="00D80283"/>
    <w:rsid w:val="00D803D0"/>
    <w:rsid w:val="00D80F40"/>
    <w:rsid w:val="00D8250D"/>
    <w:rsid w:val="00D86487"/>
    <w:rsid w:val="00D9093B"/>
    <w:rsid w:val="00D90A0F"/>
    <w:rsid w:val="00D9290A"/>
    <w:rsid w:val="00D93256"/>
    <w:rsid w:val="00D94C4E"/>
    <w:rsid w:val="00D94EDA"/>
    <w:rsid w:val="00DA0211"/>
    <w:rsid w:val="00DA1AF0"/>
    <w:rsid w:val="00DA1F58"/>
    <w:rsid w:val="00DA2892"/>
    <w:rsid w:val="00DA3592"/>
    <w:rsid w:val="00DA5102"/>
    <w:rsid w:val="00DA6AC8"/>
    <w:rsid w:val="00DA7A39"/>
    <w:rsid w:val="00DB1822"/>
    <w:rsid w:val="00DB3959"/>
    <w:rsid w:val="00DB5A9A"/>
    <w:rsid w:val="00DB743D"/>
    <w:rsid w:val="00DC659C"/>
    <w:rsid w:val="00DD07C0"/>
    <w:rsid w:val="00DD11C5"/>
    <w:rsid w:val="00DD148D"/>
    <w:rsid w:val="00DD1650"/>
    <w:rsid w:val="00DD1BDE"/>
    <w:rsid w:val="00DD2236"/>
    <w:rsid w:val="00DD391F"/>
    <w:rsid w:val="00DD6E9E"/>
    <w:rsid w:val="00DE1B48"/>
    <w:rsid w:val="00DE1C22"/>
    <w:rsid w:val="00DE1D68"/>
    <w:rsid w:val="00DE2F79"/>
    <w:rsid w:val="00DE3BAF"/>
    <w:rsid w:val="00DE3C2E"/>
    <w:rsid w:val="00DE47FA"/>
    <w:rsid w:val="00DE6EA4"/>
    <w:rsid w:val="00DF0500"/>
    <w:rsid w:val="00DF077A"/>
    <w:rsid w:val="00DF4697"/>
    <w:rsid w:val="00DF592B"/>
    <w:rsid w:val="00E0043A"/>
    <w:rsid w:val="00E010EF"/>
    <w:rsid w:val="00E03BCD"/>
    <w:rsid w:val="00E04466"/>
    <w:rsid w:val="00E051E5"/>
    <w:rsid w:val="00E0531F"/>
    <w:rsid w:val="00E057ED"/>
    <w:rsid w:val="00E0624F"/>
    <w:rsid w:val="00E11716"/>
    <w:rsid w:val="00E1232D"/>
    <w:rsid w:val="00E1325E"/>
    <w:rsid w:val="00E13DB4"/>
    <w:rsid w:val="00E13ECB"/>
    <w:rsid w:val="00E1422F"/>
    <w:rsid w:val="00E15024"/>
    <w:rsid w:val="00E1776B"/>
    <w:rsid w:val="00E21934"/>
    <w:rsid w:val="00E2632E"/>
    <w:rsid w:val="00E27201"/>
    <w:rsid w:val="00E32161"/>
    <w:rsid w:val="00E32768"/>
    <w:rsid w:val="00E32A14"/>
    <w:rsid w:val="00E34486"/>
    <w:rsid w:val="00E37BA2"/>
    <w:rsid w:val="00E40FE1"/>
    <w:rsid w:val="00E418FB"/>
    <w:rsid w:val="00E428D9"/>
    <w:rsid w:val="00E42F35"/>
    <w:rsid w:val="00E46100"/>
    <w:rsid w:val="00E46EB6"/>
    <w:rsid w:val="00E532D2"/>
    <w:rsid w:val="00E54FA1"/>
    <w:rsid w:val="00E628C0"/>
    <w:rsid w:val="00E6293C"/>
    <w:rsid w:val="00E63F0E"/>
    <w:rsid w:val="00E650D0"/>
    <w:rsid w:val="00E661B9"/>
    <w:rsid w:val="00E709CB"/>
    <w:rsid w:val="00E72897"/>
    <w:rsid w:val="00E745ED"/>
    <w:rsid w:val="00E74C5E"/>
    <w:rsid w:val="00E75D17"/>
    <w:rsid w:val="00E80069"/>
    <w:rsid w:val="00E80182"/>
    <w:rsid w:val="00E807A7"/>
    <w:rsid w:val="00E811EF"/>
    <w:rsid w:val="00E8364E"/>
    <w:rsid w:val="00E83BFC"/>
    <w:rsid w:val="00E850F2"/>
    <w:rsid w:val="00E87D36"/>
    <w:rsid w:val="00E902EA"/>
    <w:rsid w:val="00E932FD"/>
    <w:rsid w:val="00E94A18"/>
    <w:rsid w:val="00E953C5"/>
    <w:rsid w:val="00E96C63"/>
    <w:rsid w:val="00EA044A"/>
    <w:rsid w:val="00EA202B"/>
    <w:rsid w:val="00EA4154"/>
    <w:rsid w:val="00EB4A27"/>
    <w:rsid w:val="00EB5115"/>
    <w:rsid w:val="00EB6981"/>
    <w:rsid w:val="00EB6EFB"/>
    <w:rsid w:val="00EC3671"/>
    <w:rsid w:val="00EC5380"/>
    <w:rsid w:val="00ED19C9"/>
    <w:rsid w:val="00ED1D4E"/>
    <w:rsid w:val="00ED5363"/>
    <w:rsid w:val="00ED594D"/>
    <w:rsid w:val="00ED7A99"/>
    <w:rsid w:val="00ED7B8E"/>
    <w:rsid w:val="00EE0FB3"/>
    <w:rsid w:val="00EE1C09"/>
    <w:rsid w:val="00EE71B1"/>
    <w:rsid w:val="00EF0FBD"/>
    <w:rsid w:val="00EF30E8"/>
    <w:rsid w:val="00EF3728"/>
    <w:rsid w:val="00EF6353"/>
    <w:rsid w:val="00EF7318"/>
    <w:rsid w:val="00F00134"/>
    <w:rsid w:val="00F01711"/>
    <w:rsid w:val="00F056EF"/>
    <w:rsid w:val="00F05DF3"/>
    <w:rsid w:val="00F06714"/>
    <w:rsid w:val="00F06BD6"/>
    <w:rsid w:val="00F075CF"/>
    <w:rsid w:val="00F0768A"/>
    <w:rsid w:val="00F07E18"/>
    <w:rsid w:val="00F103AF"/>
    <w:rsid w:val="00F1077B"/>
    <w:rsid w:val="00F11C75"/>
    <w:rsid w:val="00F1529C"/>
    <w:rsid w:val="00F16B38"/>
    <w:rsid w:val="00F17C08"/>
    <w:rsid w:val="00F20701"/>
    <w:rsid w:val="00F20888"/>
    <w:rsid w:val="00F22C98"/>
    <w:rsid w:val="00F230D7"/>
    <w:rsid w:val="00F246B8"/>
    <w:rsid w:val="00F24CAB"/>
    <w:rsid w:val="00F251A9"/>
    <w:rsid w:val="00F30818"/>
    <w:rsid w:val="00F321FE"/>
    <w:rsid w:val="00F339F7"/>
    <w:rsid w:val="00F3511E"/>
    <w:rsid w:val="00F3523D"/>
    <w:rsid w:val="00F36123"/>
    <w:rsid w:val="00F41154"/>
    <w:rsid w:val="00F430D7"/>
    <w:rsid w:val="00F44506"/>
    <w:rsid w:val="00F44F32"/>
    <w:rsid w:val="00F47FC0"/>
    <w:rsid w:val="00F51DEA"/>
    <w:rsid w:val="00F53052"/>
    <w:rsid w:val="00F5324F"/>
    <w:rsid w:val="00F54D27"/>
    <w:rsid w:val="00F55DD6"/>
    <w:rsid w:val="00F56F0D"/>
    <w:rsid w:val="00F628DD"/>
    <w:rsid w:val="00F62C49"/>
    <w:rsid w:val="00F643B7"/>
    <w:rsid w:val="00F653C9"/>
    <w:rsid w:val="00F6616A"/>
    <w:rsid w:val="00F676DA"/>
    <w:rsid w:val="00F73D56"/>
    <w:rsid w:val="00F746D4"/>
    <w:rsid w:val="00F75A56"/>
    <w:rsid w:val="00F774AA"/>
    <w:rsid w:val="00F77583"/>
    <w:rsid w:val="00F77A5E"/>
    <w:rsid w:val="00F8066B"/>
    <w:rsid w:val="00F80731"/>
    <w:rsid w:val="00F81626"/>
    <w:rsid w:val="00F81AC5"/>
    <w:rsid w:val="00F8449C"/>
    <w:rsid w:val="00F87E1E"/>
    <w:rsid w:val="00F87E43"/>
    <w:rsid w:val="00F902F9"/>
    <w:rsid w:val="00F90399"/>
    <w:rsid w:val="00F90B70"/>
    <w:rsid w:val="00F941BE"/>
    <w:rsid w:val="00FA25F7"/>
    <w:rsid w:val="00FA43D9"/>
    <w:rsid w:val="00FA7B44"/>
    <w:rsid w:val="00FB0028"/>
    <w:rsid w:val="00FB28E0"/>
    <w:rsid w:val="00FB5D03"/>
    <w:rsid w:val="00FB605C"/>
    <w:rsid w:val="00FB6AFF"/>
    <w:rsid w:val="00FC1F38"/>
    <w:rsid w:val="00FC4611"/>
    <w:rsid w:val="00FC505D"/>
    <w:rsid w:val="00FC602F"/>
    <w:rsid w:val="00FC635A"/>
    <w:rsid w:val="00FC7286"/>
    <w:rsid w:val="00FD10BB"/>
    <w:rsid w:val="00FD1939"/>
    <w:rsid w:val="00FE0AD9"/>
    <w:rsid w:val="00FE1E6A"/>
    <w:rsid w:val="00FE36F9"/>
    <w:rsid w:val="00FE74F8"/>
    <w:rsid w:val="00FE750D"/>
    <w:rsid w:val="00FF086E"/>
    <w:rsid w:val="00FF22F8"/>
    <w:rsid w:val="00FF3896"/>
    <w:rsid w:val="00FF5B18"/>
    <w:rsid w:val="00FF64C0"/>
    <w:rsid w:val="00FF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0793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4331F"/>
    <w:pPr>
      <w:keepNext/>
      <w:autoSpaceDE w:val="0"/>
      <w:autoSpaceDN w:val="0"/>
      <w:adjustRightInd w:val="0"/>
      <w:outlineLvl w:val="0"/>
    </w:pPr>
    <w:rPr>
      <w:rFonts w:ascii="LyndaNormal" w:eastAsia="Times New Roman" w:hAnsi="LyndaNormal"/>
      <w:b/>
      <w:bCs/>
      <w:sz w:val="22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4331F"/>
    <w:rPr>
      <w:rFonts w:ascii="LyndaNormal" w:eastAsia="Times New Roman" w:hAnsi="LyndaNormal" w:cs="Times New Roman"/>
      <w:b/>
      <w:bCs/>
      <w:sz w:val="22"/>
      <w:szCs w:val="22"/>
    </w:rPr>
  </w:style>
  <w:style w:type="paragraph" w:customStyle="1" w:styleId="MediumGrid1-Accent21">
    <w:name w:val="Medium Grid 1 - Accent 21"/>
    <w:basedOn w:val="Normal"/>
    <w:uiPriority w:val="34"/>
    <w:qFormat/>
    <w:rsid w:val="0034331F"/>
    <w:pPr>
      <w:ind w:left="720"/>
      <w:contextualSpacing/>
    </w:pPr>
  </w:style>
  <w:style w:type="character" w:styleId="Hyperlink">
    <w:name w:val="Hyperlink"/>
    <w:rsid w:val="00571987"/>
    <w:rPr>
      <w:color w:val="0000FF"/>
      <w:u w:val="single"/>
    </w:rPr>
  </w:style>
  <w:style w:type="paragraph" w:styleId="ListParagraph">
    <w:name w:val="List Paragraph"/>
    <w:basedOn w:val="Normal"/>
    <w:uiPriority w:val="63"/>
    <w:qFormat/>
    <w:rsid w:val="005F56E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A0010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9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linkedin.com/in/m-descoteaux/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901</Words>
  <Characters>5136</Characters>
  <Application>Microsoft Macintosh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Air Liquide</Company>
  <LinksUpToDate>false</LinksUpToDate>
  <CharactersWithSpaces>6025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cp:lastModifiedBy>Michael Descoteaux</cp:lastModifiedBy>
  <cp:revision>95</cp:revision>
  <cp:lastPrinted>2026-02-03T00:55:00Z</cp:lastPrinted>
  <dcterms:created xsi:type="dcterms:W3CDTF">2026-08-20T16:25:00Z</dcterms:created>
  <dcterms:modified xsi:type="dcterms:W3CDTF">2026-09-10T16:13:00Z</dcterms:modified>
</cp:coreProperties>
</file>